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A64E94" w:rsidRDefault="00A64E94" w:rsidP="00A64E94">
      <w:pPr>
        <w:jc w:val="center"/>
      </w:pPr>
      <w:r w:rsidRPr="00995C4E">
        <w:rPr>
          <w:b/>
          <w:sz w:val="32"/>
          <w:szCs w:val="32"/>
        </w:rPr>
        <w:t>2022 Housekeeping Amendment</w:t>
      </w:r>
    </w:p>
    <w:p w:rsidR="00A64E94" w:rsidRDefault="00A64E94" w:rsidP="00A64E94"/>
    <w:p w:rsidR="00A64E94" w:rsidRDefault="00A64E94" w:rsidP="00A64E94">
      <w:pPr>
        <w:pStyle w:val="ListParagraph"/>
        <w:autoSpaceDE w:val="0"/>
        <w:autoSpaceDN w:val="0"/>
        <w:adjustRightInd w:val="0"/>
        <w:spacing w:before="60" w:after="160"/>
        <w:ind w:left="318" w:firstLine="0"/>
        <w:rPr>
          <w:i/>
        </w:rPr>
      </w:pPr>
      <w:bookmarkStart w:id="0" w:name="_Hlk88560163"/>
      <w:r>
        <w:rPr>
          <w:i/>
        </w:rPr>
        <w:t xml:space="preserve">Reclassification only of the following Council owned sites </w:t>
      </w:r>
      <w:r w:rsidRPr="00F80899">
        <w:rPr>
          <w:i/>
        </w:rPr>
        <w:t>from Community Land to Operation</w:t>
      </w:r>
      <w:r>
        <w:rPr>
          <w:i/>
        </w:rPr>
        <w:t>al</w:t>
      </w:r>
      <w:r w:rsidRPr="00F80899">
        <w:rPr>
          <w:i/>
        </w:rPr>
        <w:t xml:space="preserve"> Land</w:t>
      </w:r>
      <w:r>
        <w:rPr>
          <w:i/>
        </w:rPr>
        <w:t>:</w:t>
      </w:r>
    </w:p>
    <w:p w:rsidR="00A64E94" w:rsidRPr="009C14EC" w:rsidRDefault="00A64E94" w:rsidP="00A64E94">
      <w:pPr>
        <w:ind w:left="1134"/>
      </w:pPr>
      <w:r w:rsidRPr="005861BE">
        <w:rPr>
          <w:color w:val="000000"/>
          <w:szCs w:val="22"/>
        </w:rPr>
        <w:t xml:space="preserve">Item 1 - </w:t>
      </w:r>
      <w:r w:rsidRPr="009C14EC">
        <w:t>60-62 Main Road, Boolaroo</w:t>
      </w:r>
      <w:r>
        <w:t xml:space="preserve">, </w:t>
      </w:r>
      <w:r w:rsidRPr="00F76D11">
        <w:t>Lot 4 &amp; 5 Sec E DP 3494</w:t>
      </w:r>
    </w:p>
    <w:p w:rsidR="00A64E94" w:rsidRPr="009C14EC" w:rsidRDefault="00A64E94" w:rsidP="00A64E94">
      <w:pPr>
        <w:ind w:left="1985" w:hanging="851"/>
      </w:pPr>
      <w:r w:rsidRPr="009C14EC">
        <w:t xml:space="preserve">Item 2 </w:t>
      </w:r>
      <w:r>
        <w:t>–</w:t>
      </w:r>
      <w:r w:rsidRPr="009C14EC">
        <w:t xml:space="preserve"> </w:t>
      </w:r>
      <w:r>
        <w:t xml:space="preserve">Part of </w:t>
      </w:r>
      <w:r w:rsidRPr="009C14EC">
        <w:t>27C First Street, Cardiff South</w:t>
      </w:r>
      <w:r>
        <w:t>, Lot 30 DP 196, South of Ada Street</w:t>
      </w:r>
    </w:p>
    <w:p w:rsidR="00A64E94" w:rsidRDefault="00A64E94" w:rsidP="00A64E94">
      <w:pPr>
        <w:ind w:left="1134"/>
        <w:jc w:val="both"/>
        <w:rPr>
          <w:rFonts w:cs="Arial"/>
          <w:szCs w:val="22"/>
        </w:rPr>
      </w:pPr>
      <w:r w:rsidRPr="009C14EC">
        <w:t xml:space="preserve">Item </w:t>
      </w:r>
      <w:r>
        <w:t>5</w:t>
      </w:r>
      <w:r w:rsidRPr="009C14EC">
        <w:t xml:space="preserve"> - 48 Oakdale Road, Gateshead</w:t>
      </w:r>
      <w:r>
        <w:rPr>
          <w:rFonts w:cs="Arial"/>
          <w:szCs w:val="22"/>
        </w:rPr>
        <w:t>, Lot 20 DP 1115790</w:t>
      </w:r>
    </w:p>
    <w:p w:rsidR="00A64E94" w:rsidRDefault="00A64E94" w:rsidP="00A64E94">
      <w:pPr>
        <w:ind w:left="1134"/>
        <w:jc w:val="both"/>
        <w:rPr>
          <w:i/>
        </w:rPr>
      </w:pPr>
      <w:r w:rsidRPr="009C14EC">
        <w:t xml:space="preserve">Item </w:t>
      </w:r>
      <w:r>
        <w:t>8</w:t>
      </w:r>
      <w:r w:rsidRPr="009C14EC">
        <w:t xml:space="preserve"> - 16 Skye Street, Morisset</w:t>
      </w:r>
      <w:r>
        <w:t>, Lot 1 Section 12 DP 758707</w:t>
      </w:r>
    </w:p>
    <w:p w:rsidR="00A64E94" w:rsidRDefault="00A64E94" w:rsidP="00A64E94">
      <w:pPr>
        <w:ind w:left="284"/>
        <w:jc w:val="both"/>
      </w:pPr>
      <w:r>
        <w:rPr>
          <w:i/>
        </w:rPr>
        <w:t xml:space="preserve">Reclassification of the following Council owned sites </w:t>
      </w:r>
      <w:r w:rsidRPr="00F80899">
        <w:rPr>
          <w:i/>
        </w:rPr>
        <w:t>from Community Land to Operation</w:t>
      </w:r>
      <w:r>
        <w:rPr>
          <w:i/>
        </w:rPr>
        <w:t>al</w:t>
      </w:r>
      <w:r w:rsidRPr="00F80899">
        <w:rPr>
          <w:i/>
        </w:rPr>
        <w:t xml:space="preserve"> Land</w:t>
      </w:r>
      <w:r>
        <w:rPr>
          <w:i/>
        </w:rPr>
        <w:t xml:space="preserve"> </w:t>
      </w:r>
      <w:r w:rsidRPr="00B5118D">
        <w:rPr>
          <w:i/>
          <w:color w:val="000000"/>
          <w:szCs w:val="22"/>
        </w:rPr>
        <w:t>and make a range of associated zoning and development standard changes</w:t>
      </w:r>
      <w:r>
        <w:rPr>
          <w:i/>
          <w:color w:val="000000"/>
          <w:szCs w:val="22"/>
        </w:rPr>
        <w:t>:</w:t>
      </w:r>
    </w:p>
    <w:p w:rsidR="00A64E94" w:rsidRDefault="00A64E94" w:rsidP="00A64E94">
      <w:pPr>
        <w:ind w:left="1985" w:hanging="851"/>
      </w:pPr>
      <w:r w:rsidRPr="009C14EC">
        <w:t xml:space="preserve">Item </w:t>
      </w:r>
      <w:r>
        <w:t>3</w:t>
      </w:r>
      <w:r w:rsidRPr="009C14EC">
        <w:t xml:space="preserve"> </w:t>
      </w:r>
      <w:r>
        <w:t>–</w:t>
      </w:r>
      <w:r w:rsidRPr="009C14EC">
        <w:t xml:space="preserve"> </w:t>
      </w:r>
      <w:r>
        <w:t xml:space="preserve">27 </w:t>
      </w:r>
      <w:r w:rsidRPr="009C14EC">
        <w:t>First Street, Cardiff South</w:t>
      </w:r>
      <w:r>
        <w:t xml:space="preserve">, Lot 1 DP 190522 &amp; </w:t>
      </w:r>
      <w:r w:rsidRPr="009C14EC">
        <w:t>27C First Street, Cardiff South</w:t>
      </w:r>
      <w:r>
        <w:t>, Lot 30 DP 196, North of Ada Street</w:t>
      </w:r>
    </w:p>
    <w:p w:rsidR="00A64E94" w:rsidRPr="009C14EC" w:rsidRDefault="00A64E94" w:rsidP="00A64E94">
      <w:pPr>
        <w:ind w:left="1134"/>
      </w:pPr>
      <w:r w:rsidRPr="009C14EC">
        <w:t xml:space="preserve">Item </w:t>
      </w:r>
      <w:r>
        <w:t>4</w:t>
      </w:r>
      <w:r w:rsidRPr="009C14EC">
        <w:t xml:space="preserve"> - 21 Narara Road, Cooranbong</w:t>
      </w:r>
      <w:r>
        <w:t>, Lots 4, 5, 6 &amp; 7 Section O DP 724</w:t>
      </w:r>
    </w:p>
    <w:p w:rsidR="00A64E94" w:rsidRPr="009C14EC" w:rsidRDefault="00A64E94" w:rsidP="00A64E94">
      <w:pPr>
        <w:ind w:left="1134"/>
      </w:pPr>
      <w:r w:rsidRPr="009C14EC">
        <w:t xml:space="preserve">Item </w:t>
      </w:r>
      <w:r>
        <w:t>6</w:t>
      </w:r>
      <w:r w:rsidRPr="009C14EC">
        <w:t xml:space="preserve"> - 4a Clare Street, Glendale</w:t>
      </w:r>
      <w:r>
        <w:t xml:space="preserve">, </w:t>
      </w:r>
      <w:r w:rsidRPr="00E93D5C">
        <w:t>Lot 103 DP 553828</w:t>
      </w:r>
    </w:p>
    <w:p w:rsidR="00A64E94" w:rsidRPr="009C14EC" w:rsidRDefault="00A64E94" w:rsidP="00A64E94">
      <w:pPr>
        <w:ind w:left="1134"/>
      </w:pPr>
      <w:r w:rsidRPr="009C14EC">
        <w:t xml:space="preserve">Item </w:t>
      </w:r>
      <w:r>
        <w:t>7</w:t>
      </w:r>
      <w:r w:rsidRPr="009C14EC">
        <w:t xml:space="preserve"> - 62A Graham Street, Glendale</w:t>
      </w:r>
      <w:r>
        <w:t xml:space="preserve">, </w:t>
      </w:r>
      <w:r w:rsidRPr="00E93D5C">
        <w:t>Lot 62 DP 247342</w:t>
      </w:r>
    </w:p>
    <w:p w:rsidR="00A64E94" w:rsidRPr="009C14EC" w:rsidRDefault="00A64E94" w:rsidP="00A64E94">
      <w:pPr>
        <w:ind w:left="1134"/>
      </w:pPr>
      <w:r w:rsidRPr="009C14EC">
        <w:t xml:space="preserve">Item </w:t>
      </w:r>
      <w:r>
        <w:t>9</w:t>
      </w:r>
      <w:r w:rsidRPr="009C14EC">
        <w:t xml:space="preserve"> - 38 Alison Street, Redhead</w:t>
      </w:r>
      <w:r>
        <w:t xml:space="preserve">, </w:t>
      </w:r>
      <w:r w:rsidRPr="00E93D5C">
        <w:t>Lot 50 DP 844457</w:t>
      </w:r>
    </w:p>
    <w:p w:rsidR="00A64E94" w:rsidRDefault="00A64E94" w:rsidP="00A64E94">
      <w:pPr>
        <w:pStyle w:val="ListParagraph"/>
        <w:autoSpaceDE w:val="0"/>
        <w:autoSpaceDN w:val="0"/>
        <w:adjustRightInd w:val="0"/>
        <w:spacing w:before="60"/>
        <w:ind w:left="318" w:firstLine="0"/>
        <w:rPr>
          <w:i/>
        </w:rPr>
      </w:pPr>
      <w:r>
        <w:rPr>
          <w:i/>
        </w:rPr>
        <w:t xml:space="preserve">Rezone the following Council owned site </w:t>
      </w:r>
      <w:r w:rsidRPr="00B5118D">
        <w:rPr>
          <w:i/>
          <w:color w:val="000000"/>
          <w:szCs w:val="22"/>
        </w:rPr>
        <w:t>and make a range of associated zoning and development standard changes</w:t>
      </w:r>
      <w:r>
        <w:rPr>
          <w:i/>
          <w:color w:val="000000"/>
          <w:szCs w:val="22"/>
        </w:rPr>
        <w:t>:</w:t>
      </w:r>
    </w:p>
    <w:p w:rsidR="00A64E94" w:rsidRDefault="00A64E94" w:rsidP="00A64E94">
      <w:pPr>
        <w:pStyle w:val="ListParagraph"/>
        <w:autoSpaceDE w:val="0"/>
        <w:autoSpaceDN w:val="0"/>
        <w:adjustRightInd w:val="0"/>
        <w:spacing w:before="60"/>
        <w:ind w:left="1004" w:firstLine="130"/>
      </w:pPr>
    </w:p>
    <w:p w:rsidR="00A64E94" w:rsidRPr="009C14EC" w:rsidRDefault="00A64E94" w:rsidP="00A64E94">
      <w:pPr>
        <w:pStyle w:val="ListParagraph"/>
        <w:autoSpaceDE w:val="0"/>
        <w:autoSpaceDN w:val="0"/>
        <w:adjustRightInd w:val="0"/>
        <w:spacing w:before="60"/>
        <w:ind w:left="1004" w:firstLine="130"/>
      </w:pPr>
      <w:r w:rsidRPr="009C14EC">
        <w:t xml:space="preserve">Item </w:t>
      </w:r>
      <w:r>
        <w:t>10</w:t>
      </w:r>
      <w:r w:rsidRPr="009C14EC">
        <w:t xml:space="preserve"> - 20 </w:t>
      </w:r>
      <w:proofErr w:type="spellStart"/>
      <w:r w:rsidRPr="009C14EC">
        <w:t>Ruttleys</w:t>
      </w:r>
      <w:proofErr w:type="spellEnd"/>
      <w:r w:rsidRPr="009C14EC">
        <w:t xml:space="preserve"> Road, Wyee</w:t>
      </w:r>
      <w:r>
        <w:t xml:space="preserve">, </w:t>
      </w:r>
      <w:r w:rsidRPr="00E93D5C">
        <w:t>Lot 495 DP 755242</w:t>
      </w:r>
    </w:p>
    <w:bookmarkEnd w:id="0"/>
    <w:p w:rsidR="00A64E94" w:rsidRDefault="00A64E94" w:rsidP="00A64E94">
      <w:pPr>
        <w:spacing w:after="120"/>
        <w:ind w:left="567" w:hanging="567"/>
      </w:pPr>
      <w:r>
        <w:br w:type="page"/>
      </w:r>
    </w:p>
    <w:p w:rsidR="00A64E94" w:rsidRPr="00A702AD" w:rsidRDefault="00A64E94" w:rsidP="00A64E94">
      <w:pPr>
        <w:spacing w:before="160"/>
        <w:jc w:val="both"/>
        <w:rPr>
          <w:b/>
          <w:sz w:val="28"/>
          <w:szCs w:val="28"/>
        </w:rPr>
      </w:pPr>
      <w:bookmarkStart w:id="1" w:name="_Hlk88560276"/>
      <w:r w:rsidRPr="00EA3FAD">
        <w:rPr>
          <w:b/>
          <w:sz w:val="28"/>
          <w:szCs w:val="28"/>
        </w:rPr>
        <w:lastRenderedPageBreak/>
        <w:t>Part 3 – Justification of Strategic and Site-specific Merit</w:t>
      </w:r>
    </w:p>
    <w:p w:rsidR="00A64E94" w:rsidRPr="0016566F" w:rsidRDefault="00A64E94" w:rsidP="00A64E94">
      <w:pPr>
        <w:spacing w:before="160"/>
        <w:jc w:val="both"/>
        <w:rPr>
          <w:b/>
          <w:sz w:val="24"/>
        </w:rPr>
      </w:pPr>
      <w:r w:rsidRPr="0016566F">
        <w:rPr>
          <w:b/>
          <w:sz w:val="24"/>
        </w:rPr>
        <w:t>Section A - Need for the Planning Proposal</w:t>
      </w:r>
    </w:p>
    <w:p w:rsidR="00A64E94" w:rsidRPr="001677D5" w:rsidRDefault="00A64E94" w:rsidP="00A64E94">
      <w:pPr>
        <w:numPr>
          <w:ilvl w:val="0"/>
          <w:numId w:val="33"/>
        </w:numPr>
        <w:tabs>
          <w:tab w:val="num" w:pos="550"/>
        </w:tabs>
        <w:spacing w:before="160"/>
        <w:ind w:left="550" w:hanging="550"/>
        <w:jc w:val="both"/>
        <w:rPr>
          <w:i/>
          <w:szCs w:val="22"/>
          <w:u w:val="single"/>
        </w:rPr>
      </w:pPr>
      <w:r w:rsidRPr="001677D5">
        <w:rPr>
          <w:i/>
          <w:szCs w:val="22"/>
          <w:u w:val="single"/>
        </w:rPr>
        <w:t>Is the planning proposal a result of an</w:t>
      </w:r>
      <w:r>
        <w:rPr>
          <w:i/>
          <w:szCs w:val="22"/>
          <w:u w:val="single"/>
        </w:rPr>
        <w:t xml:space="preserve"> endorsed </w:t>
      </w:r>
      <w:proofErr w:type="spellStart"/>
      <w:r>
        <w:rPr>
          <w:i/>
          <w:szCs w:val="22"/>
          <w:u w:val="single"/>
        </w:rPr>
        <w:t>LSPS</w:t>
      </w:r>
      <w:proofErr w:type="spellEnd"/>
      <w:r>
        <w:rPr>
          <w:i/>
          <w:szCs w:val="22"/>
          <w:u w:val="single"/>
        </w:rPr>
        <w:t>,</w:t>
      </w:r>
      <w:r w:rsidRPr="001677D5">
        <w:rPr>
          <w:i/>
          <w:szCs w:val="22"/>
          <w:u w:val="single"/>
        </w:rPr>
        <w:t xml:space="preserve"> strategic study or report?</w:t>
      </w:r>
    </w:p>
    <w:p w:rsidR="00A64E94" w:rsidRDefault="00A64E94" w:rsidP="00A64E94">
      <w:pPr>
        <w:jc w:val="both"/>
        <w:rPr>
          <w:rFonts w:cs="Arial"/>
          <w:szCs w:val="22"/>
        </w:rPr>
      </w:pPr>
      <w:r>
        <w:rPr>
          <w:rFonts w:cs="Arial"/>
          <w:szCs w:val="22"/>
        </w:rPr>
        <w:t>The Planning Proposal has not been prepared following any outcomes of a Local Strategic Planning Statement (</w:t>
      </w:r>
      <w:proofErr w:type="spellStart"/>
      <w:r>
        <w:rPr>
          <w:rFonts w:cs="Arial"/>
          <w:szCs w:val="22"/>
        </w:rPr>
        <w:t>LSPS</w:t>
      </w:r>
      <w:proofErr w:type="spellEnd"/>
      <w:r>
        <w:rPr>
          <w:rFonts w:cs="Arial"/>
          <w:szCs w:val="22"/>
        </w:rPr>
        <w:t xml:space="preserve">), a study or report relevant to the subject properties.  These properties have been identified through routine administrative tasks as either administrative anomalies, </w:t>
      </w:r>
      <w:r w:rsidR="00450988" w:rsidRPr="00AE1369">
        <w:rPr>
          <w:rFonts w:cs="Arial"/>
          <w:szCs w:val="22"/>
        </w:rPr>
        <w:t>or as being inappropriate for their current classification, such as difficulties</w:t>
      </w:r>
      <w:r w:rsidR="00450988">
        <w:rPr>
          <w:rFonts w:cs="Arial"/>
          <w:szCs w:val="22"/>
        </w:rPr>
        <w:t xml:space="preserve"> which have been identified relating</w:t>
      </w:r>
      <w:r w:rsidR="00450988" w:rsidRPr="00AE1369">
        <w:rPr>
          <w:rFonts w:cs="Arial"/>
          <w:szCs w:val="22"/>
        </w:rPr>
        <w:t xml:space="preserve"> to access, the size of land having regard to </w:t>
      </w:r>
      <w:r w:rsidR="00450988">
        <w:rPr>
          <w:rFonts w:cs="Arial"/>
          <w:szCs w:val="22"/>
        </w:rPr>
        <w:t>its</w:t>
      </w:r>
      <w:r w:rsidR="00450988" w:rsidRPr="00AE1369">
        <w:rPr>
          <w:rFonts w:cs="Arial"/>
          <w:szCs w:val="22"/>
        </w:rPr>
        <w:t xml:space="preserve"> proposed use (</w:t>
      </w:r>
      <w:proofErr w:type="spellStart"/>
      <w:r w:rsidR="00450988" w:rsidRPr="00AE1369">
        <w:rPr>
          <w:rFonts w:cs="Arial"/>
          <w:szCs w:val="22"/>
        </w:rPr>
        <w:t>eg.</w:t>
      </w:r>
      <w:proofErr w:type="spellEnd"/>
      <w:r w:rsidR="00450988" w:rsidRPr="00AE1369">
        <w:rPr>
          <w:rFonts w:cs="Arial"/>
          <w:szCs w:val="22"/>
        </w:rPr>
        <w:t xml:space="preserve"> </w:t>
      </w:r>
      <w:r w:rsidR="00450988">
        <w:rPr>
          <w:rFonts w:cs="Arial"/>
          <w:szCs w:val="22"/>
        </w:rPr>
        <w:t xml:space="preserve">for residential purposes or </w:t>
      </w:r>
      <w:r w:rsidR="00450988" w:rsidRPr="00AE1369">
        <w:rPr>
          <w:rFonts w:cs="Arial"/>
          <w:szCs w:val="22"/>
        </w:rPr>
        <w:t xml:space="preserve">as public open space), or </w:t>
      </w:r>
      <w:r w:rsidR="00450988">
        <w:rPr>
          <w:rFonts w:cs="Arial"/>
          <w:szCs w:val="22"/>
        </w:rPr>
        <w:t>to align development standards appropriately with the use of the land</w:t>
      </w:r>
      <w:r w:rsidR="00450988" w:rsidRPr="00AE1369">
        <w:rPr>
          <w:rFonts w:cs="Arial"/>
          <w:szCs w:val="22"/>
        </w:rPr>
        <w:t>.</w:t>
      </w:r>
      <w:r w:rsidR="00450988">
        <w:rPr>
          <w:rFonts w:cs="Arial"/>
          <w:szCs w:val="22"/>
        </w:rPr>
        <w:t xml:space="preserve">  </w:t>
      </w:r>
    </w:p>
    <w:p w:rsidR="00A64E94" w:rsidRDefault="00A64E94" w:rsidP="00A64E94">
      <w:pPr>
        <w:jc w:val="both"/>
        <w:rPr>
          <w:rFonts w:cs="Arial"/>
          <w:szCs w:val="22"/>
        </w:rPr>
      </w:pPr>
      <w:r>
        <w:rPr>
          <w:rFonts w:cs="Arial"/>
          <w:szCs w:val="22"/>
        </w:rPr>
        <w:t xml:space="preserve">Investigations were undertaken in relation to each property to determine their appropriateness for reclassification. The outcomes of these investigations and reasoning to pursue the proposed amendments are outlined below. </w:t>
      </w:r>
    </w:p>
    <w:p w:rsidR="00A64E94" w:rsidRPr="00F26380" w:rsidRDefault="00A64E94" w:rsidP="00A64E94">
      <w:pPr>
        <w:pStyle w:val="ListParagraph"/>
        <w:numPr>
          <w:ilvl w:val="0"/>
          <w:numId w:val="34"/>
        </w:numPr>
        <w:autoSpaceDE w:val="0"/>
        <w:autoSpaceDN w:val="0"/>
        <w:adjustRightInd w:val="0"/>
        <w:spacing w:before="60"/>
        <w:ind w:left="709" w:hanging="425"/>
        <w:rPr>
          <w:b/>
          <w:color w:val="000000"/>
          <w:szCs w:val="22"/>
        </w:rPr>
      </w:pPr>
      <w:r w:rsidRPr="00F26380">
        <w:rPr>
          <w:b/>
          <w:color w:val="000000"/>
          <w:szCs w:val="22"/>
        </w:rPr>
        <w:t>I</w:t>
      </w:r>
      <w:r>
        <w:rPr>
          <w:b/>
          <w:color w:val="000000"/>
          <w:szCs w:val="22"/>
        </w:rPr>
        <w:t>TEM</w:t>
      </w:r>
      <w:r w:rsidRPr="00F26380">
        <w:rPr>
          <w:b/>
          <w:color w:val="000000"/>
          <w:szCs w:val="22"/>
        </w:rPr>
        <w:t xml:space="preserve"> 1</w:t>
      </w:r>
      <w:r w:rsidRPr="00FC2753">
        <w:rPr>
          <w:b/>
          <w:color w:val="000000"/>
          <w:szCs w:val="22"/>
        </w:rPr>
        <w:t xml:space="preserve">: </w:t>
      </w:r>
      <w:r w:rsidRPr="00CE6549">
        <w:rPr>
          <w:b/>
          <w:color w:val="000000"/>
          <w:szCs w:val="22"/>
        </w:rPr>
        <w:t>60-62 Main Road, Boolaroo Lot 4 &amp; 5 Sec E DP 3494</w:t>
      </w:r>
    </w:p>
    <w:p w:rsidR="00A64E94" w:rsidRDefault="00A64E94" w:rsidP="00A64E94">
      <w:pPr>
        <w:pStyle w:val="ListParagraph"/>
        <w:spacing w:before="120" w:after="120"/>
        <w:ind w:left="720" w:firstLine="0"/>
        <w:rPr>
          <w:rFonts w:cs="Arial"/>
          <w:szCs w:val="22"/>
        </w:rPr>
      </w:pPr>
    </w:p>
    <w:p w:rsidR="00450988" w:rsidRDefault="00450988" w:rsidP="00450988">
      <w:pPr>
        <w:pStyle w:val="ListParagraph"/>
        <w:spacing w:before="120" w:after="120"/>
        <w:ind w:left="720" w:firstLine="0"/>
        <w:rPr>
          <w:rFonts w:cs="Arial"/>
          <w:szCs w:val="22"/>
        </w:rPr>
      </w:pPr>
      <w:r>
        <w:rPr>
          <w:rFonts w:cs="Arial"/>
          <w:szCs w:val="22"/>
        </w:rPr>
        <w:t xml:space="preserve">This land, which is comprised of lots 4 and 5 as shown in diagram A below, was originally acquired in 1948.   </w:t>
      </w:r>
    </w:p>
    <w:p w:rsidR="00450988" w:rsidRDefault="00450988" w:rsidP="00450988">
      <w:pPr>
        <w:pStyle w:val="ListParagraph"/>
        <w:spacing w:before="120" w:after="120"/>
        <w:ind w:left="720" w:firstLine="0"/>
        <w:rPr>
          <w:rFonts w:cs="Arial"/>
          <w:szCs w:val="22"/>
        </w:rPr>
      </w:pPr>
    </w:p>
    <w:p w:rsidR="00450988" w:rsidRDefault="007C0C93" w:rsidP="00450988">
      <w:pPr>
        <w:pStyle w:val="ListParagraph"/>
        <w:spacing w:before="120" w:after="120"/>
        <w:ind w:left="720" w:firstLine="0"/>
        <w:rPr>
          <w:rFonts w:cs="Arial"/>
          <w:szCs w:val="22"/>
        </w:rPr>
      </w:pPr>
      <w:r w:rsidRPr="007C0C93">
        <w:rPr>
          <w:rFonts w:cs="Arial"/>
          <w:noProof/>
          <w:szCs w:val="22"/>
        </w:rPr>
        <w:drawing>
          <wp:inline distT="0" distB="0" distL="0" distR="0" wp14:anchorId="6ADE8BBF" wp14:editId="479E21A1">
            <wp:extent cx="3200400" cy="3361059"/>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3210564" cy="3371733"/>
                    </a:xfrm>
                    <a:prstGeom prst="rect">
                      <a:avLst/>
                    </a:prstGeom>
                  </pic:spPr>
                </pic:pic>
              </a:graphicData>
            </a:graphic>
          </wp:inline>
        </w:drawing>
      </w:r>
    </w:p>
    <w:p w:rsidR="00450988" w:rsidRPr="007C0C93" w:rsidRDefault="007C0C93" w:rsidP="00450988">
      <w:pPr>
        <w:pStyle w:val="ListParagraph"/>
        <w:spacing w:before="120" w:after="120"/>
        <w:ind w:left="720" w:firstLine="0"/>
        <w:rPr>
          <w:rFonts w:cs="Arial"/>
          <w:sz w:val="16"/>
          <w:szCs w:val="16"/>
        </w:rPr>
      </w:pPr>
      <w:r w:rsidRPr="007C0C93">
        <w:rPr>
          <w:rFonts w:cs="Arial"/>
          <w:sz w:val="16"/>
          <w:szCs w:val="16"/>
        </w:rPr>
        <w:t>Diagram A</w:t>
      </w:r>
      <w:r>
        <w:rPr>
          <w:rFonts w:cs="Arial"/>
          <w:sz w:val="16"/>
          <w:szCs w:val="16"/>
        </w:rPr>
        <w:t xml:space="preserve"> – Lots 4 &amp; 5</w:t>
      </w:r>
    </w:p>
    <w:p w:rsidR="007C0C93" w:rsidRDefault="007C0C93" w:rsidP="00450988">
      <w:pPr>
        <w:pStyle w:val="ListParagraph"/>
        <w:spacing w:before="120" w:after="120"/>
        <w:ind w:left="720" w:firstLine="0"/>
        <w:rPr>
          <w:rFonts w:cs="Arial"/>
          <w:szCs w:val="22"/>
        </w:rPr>
      </w:pPr>
    </w:p>
    <w:p w:rsidR="00450988" w:rsidRDefault="00450988" w:rsidP="00450988">
      <w:pPr>
        <w:pStyle w:val="ListParagraph"/>
        <w:spacing w:before="120" w:after="120"/>
        <w:ind w:left="720" w:firstLine="0"/>
        <w:rPr>
          <w:rFonts w:cs="Arial"/>
          <w:szCs w:val="22"/>
        </w:rPr>
      </w:pPr>
      <w:r>
        <w:rPr>
          <w:rFonts w:cs="Arial"/>
          <w:szCs w:val="22"/>
        </w:rPr>
        <w:t>When the Local Government Act 1993 (the “LG Act”) commenced, part of Lot 4 was vacant open space, and the remainder of Lots 4 and 5 were leased partly as a cinema and partly as a pensioner</w:t>
      </w:r>
      <w:r w:rsidR="00B10900">
        <w:rPr>
          <w:rFonts w:cs="Arial"/>
          <w:szCs w:val="22"/>
        </w:rPr>
        <w:t>’</w:t>
      </w:r>
      <w:r>
        <w:rPr>
          <w:rFonts w:cs="Arial"/>
          <w:szCs w:val="22"/>
        </w:rPr>
        <w:t>s hall. The lease for a cinema has continued since that time, and the part formerly leased as a pensioner</w:t>
      </w:r>
      <w:r w:rsidR="00B10900">
        <w:rPr>
          <w:rFonts w:cs="Arial"/>
          <w:szCs w:val="22"/>
        </w:rPr>
        <w:t>’</w:t>
      </w:r>
      <w:r>
        <w:rPr>
          <w:rFonts w:cs="Arial"/>
          <w:szCs w:val="22"/>
        </w:rPr>
        <w:t xml:space="preserve">s hall is now leased for use by a disability aid and services provider. A diagram showing the various uses of the land is shown in diagram B below.  </w:t>
      </w:r>
    </w:p>
    <w:p w:rsidR="00450988" w:rsidRDefault="00450988" w:rsidP="00450988">
      <w:pPr>
        <w:pStyle w:val="ListParagraph"/>
        <w:spacing w:before="120" w:after="120"/>
        <w:ind w:left="720" w:firstLine="0"/>
        <w:rPr>
          <w:rFonts w:cs="Arial"/>
          <w:szCs w:val="22"/>
        </w:rPr>
      </w:pPr>
    </w:p>
    <w:p w:rsidR="00B10900" w:rsidRDefault="00B10900" w:rsidP="00450988">
      <w:pPr>
        <w:pStyle w:val="ListParagraph"/>
        <w:spacing w:before="120" w:after="120"/>
        <w:ind w:left="720" w:firstLine="0"/>
        <w:rPr>
          <w:rFonts w:cs="Arial"/>
          <w:szCs w:val="22"/>
        </w:rPr>
      </w:pPr>
      <w:r w:rsidRPr="00B10900">
        <w:rPr>
          <w:rFonts w:cs="Arial"/>
          <w:noProof/>
          <w:szCs w:val="22"/>
        </w:rPr>
        <w:lastRenderedPageBreak/>
        <w:drawing>
          <wp:inline distT="0" distB="0" distL="0" distR="0" wp14:anchorId="119B9F2E" wp14:editId="44D01BDF">
            <wp:extent cx="5565775" cy="3936365"/>
            <wp:effectExtent l="0" t="0" r="0" b="698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565775" cy="3936365"/>
                    </a:xfrm>
                    <a:prstGeom prst="rect">
                      <a:avLst/>
                    </a:prstGeom>
                  </pic:spPr>
                </pic:pic>
              </a:graphicData>
            </a:graphic>
          </wp:inline>
        </w:drawing>
      </w:r>
    </w:p>
    <w:p w:rsidR="00B10900" w:rsidRPr="00B10900" w:rsidRDefault="00B10900" w:rsidP="00450988">
      <w:pPr>
        <w:pStyle w:val="ListParagraph"/>
        <w:spacing w:before="120" w:after="120"/>
        <w:ind w:left="720" w:firstLine="0"/>
        <w:rPr>
          <w:rFonts w:cs="Arial"/>
          <w:sz w:val="16"/>
          <w:szCs w:val="16"/>
        </w:rPr>
      </w:pPr>
      <w:r>
        <w:rPr>
          <w:rFonts w:cs="Arial"/>
          <w:sz w:val="16"/>
          <w:szCs w:val="16"/>
        </w:rPr>
        <w:t>Diagram B – Uses on land</w:t>
      </w:r>
    </w:p>
    <w:p w:rsidR="00B10900" w:rsidRDefault="00B10900" w:rsidP="00450988">
      <w:pPr>
        <w:pStyle w:val="ListParagraph"/>
        <w:spacing w:before="120" w:after="120"/>
        <w:ind w:left="720" w:firstLine="0"/>
        <w:rPr>
          <w:rFonts w:cs="Arial"/>
          <w:szCs w:val="22"/>
        </w:rPr>
      </w:pPr>
    </w:p>
    <w:p w:rsidR="00450988" w:rsidRDefault="00450988" w:rsidP="00450988">
      <w:pPr>
        <w:pStyle w:val="ListParagraph"/>
        <w:spacing w:before="120" w:after="120"/>
        <w:ind w:left="720" w:firstLine="0"/>
        <w:rPr>
          <w:rFonts w:cs="Arial"/>
          <w:szCs w:val="22"/>
        </w:rPr>
      </w:pPr>
      <w:r>
        <w:rPr>
          <w:rFonts w:cs="Arial"/>
          <w:szCs w:val="22"/>
        </w:rPr>
        <w:t xml:space="preserve">When the LG Act commenced, land which was not classified by Council as operational land became classified as community land automatically under the provisions of that legislation. </w:t>
      </w:r>
    </w:p>
    <w:p w:rsidR="00450988" w:rsidRDefault="00450988" w:rsidP="00450988">
      <w:pPr>
        <w:pStyle w:val="ListParagraph"/>
        <w:spacing w:before="120" w:after="120"/>
        <w:ind w:left="720" w:firstLine="0"/>
        <w:rPr>
          <w:rFonts w:cs="Arial"/>
          <w:szCs w:val="22"/>
        </w:rPr>
      </w:pPr>
    </w:p>
    <w:p w:rsidR="00450988" w:rsidRDefault="00450988" w:rsidP="00450988">
      <w:pPr>
        <w:pStyle w:val="ListParagraph"/>
        <w:spacing w:before="120" w:after="120"/>
        <w:ind w:left="720" w:firstLine="0"/>
        <w:rPr>
          <w:rFonts w:cs="Arial"/>
          <w:szCs w:val="22"/>
        </w:rPr>
      </w:pPr>
      <w:r>
        <w:rPr>
          <w:rFonts w:cs="Arial"/>
          <w:szCs w:val="22"/>
        </w:rPr>
        <w:t>Following Council resolution made on 26 July 1993, a statutory notice was published on 1 September 1993 to classify various lands as operational. That notice included reference to the following land:</w:t>
      </w:r>
    </w:p>
    <w:p w:rsidR="00450988" w:rsidRPr="000D7ACC" w:rsidRDefault="00450988" w:rsidP="00450988">
      <w:pPr>
        <w:spacing w:before="120" w:after="120"/>
        <w:rPr>
          <w:rFonts w:cs="Arial"/>
          <w:szCs w:val="22"/>
        </w:rPr>
      </w:pPr>
      <w:r>
        <w:rPr>
          <w:rFonts w:cs="Arial"/>
          <w:szCs w:val="22"/>
        </w:rPr>
        <w:tab/>
      </w:r>
      <w:r>
        <w:rPr>
          <w:rFonts w:cs="Arial"/>
          <w:szCs w:val="22"/>
        </w:rPr>
        <w:tab/>
        <w:t>Part 4/E/3494</w:t>
      </w:r>
      <w:r>
        <w:rPr>
          <w:rFonts w:cs="Arial"/>
          <w:szCs w:val="22"/>
        </w:rPr>
        <w:tab/>
      </w:r>
      <w:r>
        <w:rPr>
          <w:rFonts w:cs="Arial"/>
          <w:szCs w:val="22"/>
        </w:rPr>
        <w:tab/>
        <w:t>60 Main Road, Speers Point</w:t>
      </w:r>
      <w:r>
        <w:rPr>
          <w:rFonts w:cs="Arial"/>
          <w:szCs w:val="22"/>
        </w:rPr>
        <w:br/>
      </w:r>
      <w:r>
        <w:rPr>
          <w:rFonts w:cs="Arial"/>
          <w:szCs w:val="22"/>
        </w:rPr>
        <w:tab/>
      </w:r>
      <w:r>
        <w:rPr>
          <w:rFonts w:cs="Arial"/>
          <w:szCs w:val="22"/>
        </w:rPr>
        <w:tab/>
        <w:t>Part 4/3494</w:t>
      </w:r>
      <w:r>
        <w:rPr>
          <w:rFonts w:cs="Arial"/>
          <w:szCs w:val="22"/>
        </w:rPr>
        <w:tab/>
      </w:r>
      <w:r>
        <w:rPr>
          <w:rFonts w:cs="Arial"/>
          <w:szCs w:val="22"/>
        </w:rPr>
        <w:tab/>
        <w:t>60 Main Road, Boolaroo</w:t>
      </w:r>
      <w:r>
        <w:rPr>
          <w:rFonts w:cs="Arial"/>
          <w:szCs w:val="22"/>
        </w:rPr>
        <w:br/>
      </w:r>
      <w:r>
        <w:rPr>
          <w:rFonts w:cs="Arial"/>
          <w:szCs w:val="22"/>
        </w:rPr>
        <w:tab/>
      </w:r>
      <w:r>
        <w:rPr>
          <w:rFonts w:cs="Arial"/>
          <w:szCs w:val="22"/>
        </w:rPr>
        <w:tab/>
        <w:t>Part 4/E/3494</w:t>
      </w:r>
      <w:r>
        <w:rPr>
          <w:rFonts w:cs="Arial"/>
          <w:szCs w:val="22"/>
        </w:rPr>
        <w:tab/>
      </w:r>
      <w:r>
        <w:rPr>
          <w:rFonts w:cs="Arial"/>
          <w:szCs w:val="22"/>
        </w:rPr>
        <w:tab/>
        <w:t>62 Main Road, Boolaroo</w:t>
      </w:r>
      <w:r>
        <w:rPr>
          <w:rFonts w:cs="Arial"/>
          <w:szCs w:val="22"/>
        </w:rPr>
        <w:tab/>
      </w:r>
    </w:p>
    <w:p w:rsidR="00450988" w:rsidRDefault="00450988" w:rsidP="00450988">
      <w:pPr>
        <w:pStyle w:val="ListParagraph"/>
        <w:spacing w:before="120" w:after="120"/>
        <w:ind w:left="720" w:firstLine="0"/>
        <w:rPr>
          <w:rFonts w:cs="Arial"/>
          <w:szCs w:val="22"/>
        </w:rPr>
      </w:pPr>
    </w:p>
    <w:p w:rsidR="00450988" w:rsidRDefault="00450988" w:rsidP="00450988">
      <w:pPr>
        <w:pStyle w:val="ListParagraph"/>
        <w:spacing w:before="120" w:after="120"/>
        <w:ind w:left="720" w:firstLine="0"/>
        <w:rPr>
          <w:rFonts w:cs="Arial"/>
          <w:szCs w:val="22"/>
        </w:rPr>
      </w:pPr>
      <w:r>
        <w:rPr>
          <w:rFonts w:cs="Arial"/>
          <w:szCs w:val="22"/>
        </w:rPr>
        <w:t>The references as published contain typographical errors in the title references, and do not adequately describe the land having regard to the use of the land at the time. This has resulted in uncertainty regarding the classification of the land. It is considered likely that the error in the references as published may have resulted from attempting to cater for the different parts of the land (</w:t>
      </w:r>
      <w:r w:rsidR="007C0C93">
        <w:rPr>
          <w:rFonts w:cs="Arial"/>
          <w:szCs w:val="22"/>
        </w:rPr>
        <w:t>vacant land</w:t>
      </w:r>
      <w:r>
        <w:rPr>
          <w:rFonts w:cs="Arial"/>
          <w:szCs w:val="22"/>
        </w:rPr>
        <w:t>, cinema and pensioners hall).</w:t>
      </w:r>
    </w:p>
    <w:p w:rsidR="00450988" w:rsidRDefault="00450988" w:rsidP="00450988">
      <w:pPr>
        <w:pStyle w:val="ListParagraph"/>
        <w:spacing w:before="120" w:after="120"/>
        <w:ind w:left="720" w:firstLine="0"/>
        <w:rPr>
          <w:noProof/>
        </w:rPr>
      </w:pPr>
    </w:p>
    <w:p w:rsidR="00450988" w:rsidRPr="008F1E85" w:rsidRDefault="00450988" w:rsidP="00450988">
      <w:pPr>
        <w:pStyle w:val="ListParagraph"/>
        <w:spacing w:before="120" w:after="120"/>
        <w:ind w:left="720" w:firstLine="0"/>
        <w:rPr>
          <w:rFonts w:cs="Arial"/>
          <w:szCs w:val="22"/>
        </w:rPr>
      </w:pPr>
      <w:r>
        <w:rPr>
          <w:rFonts w:cs="Arial"/>
          <w:szCs w:val="22"/>
        </w:rPr>
        <w:t>Accordingly, this proposal seeks to confirm the classification of both lots 4 and 5 as operational in order to rectify such administrative anomaly, and to appropriately reflect the classification of the land having regard to the existing and proposed continuing use of the land.</w:t>
      </w:r>
    </w:p>
    <w:p w:rsidR="00A64E94" w:rsidRDefault="00A64E94" w:rsidP="00A64E94">
      <w:pPr>
        <w:pStyle w:val="ListParagraph"/>
        <w:spacing w:before="120" w:after="120"/>
        <w:ind w:left="720" w:firstLine="0"/>
        <w:rPr>
          <w:rFonts w:cs="Arial"/>
          <w:szCs w:val="22"/>
        </w:rPr>
      </w:pPr>
    </w:p>
    <w:p w:rsidR="00A64E94" w:rsidRDefault="00A64E94" w:rsidP="00A64E94">
      <w:pPr>
        <w:pStyle w:val="ListParagraph"/>
        <w:spacing w:before="120" w:after="120"/>
        <w:ind w:left="720" w:firstLine="0"/>
        <w:rPr>
          <w:rFonts w:cs="Arial"/>
          <w:szCs w:val="22"/>
        </w:rPr>
      </w:pPr>
    </w:p>
    <w:p w:rsidR="00A64E94" w:rsidRDefault="00A64E94" w:rsidP="00A64E94">
      <w:pPr>
        <w:pStyle w:val="ListParagraph"/>
        <w:spacing w:before="120" w:after="120"/>
        <w:ind w:left="720" w:firstLine="0"/>
        <w:rPr>
          <w:rFonts w:cs="Arial"/>
          <w:szCs w:val="22"/>
        </w:rPr>
      </w:pPr>
    </w:p>
    <w:p w:rsidR="00A64E94" w:rsidRDefault="00A64E94" w:rsidP="00A64E94">
      <w:pPr>
        <w:pStyle w:val="ListParagraph"/>
        <w:spacing w:before="120" w:after="120"/>
        <w:ind w:left="0" w:firstLine="0"/>
        <w:rPr>
          <w:rFonts w:cs="Arial"/>
          <w:szCs w:val="22"/>
        </w:rPr>
      </w:pPr>
    </w:p>
    <w:p w:rsidR="00A64E94" w:rsidRPr="003A0982" w:rsidRDefault="00A64E94" w:rsidP="00A64E94">
      <w:pPr>
        <w:pStyle w:val="ListParagraph"/>
        <w:numPr>
          <w:ilvl w:val="0"/>
          <w:numId w:val="34"/>
        </w:numPr>
        <w:autoSpaceDE w:val="0"/>
        <w:autoSpaceDN w:val="0"/>
        <w:adjustRightInd w:val="0"/>
        <w:spacing w:before="60"/>
        <w:ind w:left="709" w:hanging="425"/>
        <w:rPr>
          <w:b/>
          <w:color w:val="000000"/>
          <w:szCs w:val="22"/>
        </w:rPr>
      </w:pPr>
      <w:r w:rsidRPr="00A67D82">
        <w:rPr>
          <w:b/>
          <w:color w:val="000000"/>
          <w:szCs w:val="22"/>
        </w:rPr>
        <w:lastRenderedPageBreak/>
        <w:t>ITEM 2:</w:t>
      </w:r>
      <w:r w:rsidRPr="003A0982">
        <w:rPr>
          <w:b/>
          <w:color w:val="000000"/>
          <w:szCs w:val="22"/>
        </w:rPr>
        <w:t xml:space="preserve"> </w:t>
      </w:r>
      <w:r w:rsidRPr="0046453A">
        <w:rPr>
          <w:b/>
          <w:color w:val="000000"/>
          <w:szCs w:val="22"/>
        </w:rPr>
        <w:t xml:space="preserve">27C First Street, Cardiff South, </w:t>
      </w:r>
      <w:r>
        <w:rPr>
          <w:b/>
          <w:color w:val="000000"/>
          <w:szCs w:val="22"/>
        </w:rPr>
        <w:t xml:space="preserve">Part of </w:t>
      </w:r>
      <w:r w:rsidRPr="0046453A">
        <w:rPr>
          <w:b/>
          <w:color w:val="000000"/>
          <w:szCs w:val="22"/>
        </w:rPr>
        <w:t>Lot 30 DP 196, South of Ada Street.</w:t>
      </w:r>
    </w:p>
    <w:p w:rsidR="00A64E94" w:rsidRDefault="00A64E94" w:rsidP="00A64E94">
      <w:pPr>
        <w:autoSpaceDE w:val="0"/>
        <w:autoSpaceDN w:val="0"/>
        <w:adjustRightInd w:val="0"/>
        <w:spacing w:before="60" w:after="0"/>
        <w:ind w:left="709"/>
        <w:rPr>
          <w:color w:val="000000"/>
          <w:szCs w:val="22"/>
        </w:rPr>
      </w:pPr>
    </w:p>
    <w:p w:rsidR="00A64E94" w:rsidRDefault="00A64E94" w:rsidP="00A64E94">
      <w:pPr>
        <w:pStyle w:val="TableText10"/>
        <w:tabs>
          <w:tab w:val="left" w:pos="252"/>
        </w:tabs>
        <w:spacing w:before="40"/>
        <w:ind w:left="709"/>
        <w:rPr>
          <w:color w:val="000000"/>
          <w:szCs w:val="22"/>
        </w:rPr>
      </w:pPr>
      <w:r>
        <w:rPr>
          <w:rFonts w:cs="Arial"/>
          <w:sz w:val="22"/>
          <w:szCs w:val="22"/>
        </w:rPr>
        <w:t xml:space="preserve">The land comprises </w:t>
      </w:r>
      <w:r w:rsidR="00E54198">
        <w:rPr>
          <w:rFonts w:cs="Arial"/>
          <w:sz w:val="22"/>
          <w:szCs w:val="22"/>
        </w:rPr>
        <w:t xml:space="preserve">part </w:t>
      </w:r>
      <w:r>
        <w:rPr>
          <w:rFonts w:cs="Arial"/>
          <w:sz w:val="22"/>
          <w:szCs w:val="22"/>
        </w:rPr>
        <w:t xml:space="preserve">of a long narrow strip </w:t>
      </w:r>
      <w:r w:rsidR="00E54198">
        <w:rPr>
          <w:rFonts w:cs="Arial"/>
          <w:sz w:val="22"/>
          <w:szCs w:val="22"/>
        </w:rPr>
        <w:t xml:space="preserve">being the piece south of Ada Street, which is located </w:t>
      </w:r>
      <w:r>
        <w:rPr>
          <w:rFonts w:cs="Arial"/>
          <w:sz w:val="22"/>
          <w:szCs w:val="22"/>
        </w:rPr>
        <w:t>along the western edge of DP 196, subdivided in 1888, less than 4m wide x 180m long.</w:t>
      </w:r>
    </w:p>
    <w:p w:rsidR="00A64E94" w:rsidRDefault="00A64E94" w:rsidP="00A64E94">
      <w:pPr>
        <w:autoSpaceDE w:val="0"/>
        <w:autoSpaceDN w:val="0"/>
        <w:adjustRightInd w:val="0"/>
        <w:spacing w:before="60" w:after="0"/>
        <w:ind w:left="709"/>
        <w:rPr>
          <w:color w:val="000000"/>
          <w:szCs w:val="22"/>
        </w:rPr>
      </w:pPr>
    </w:p>
    <w:p w:rsidR="00A64E94" w:rsidRDefault="00B10900" w:rsidP="00A64E94">
      <w:pPr>
        <w:autoSpaceDE w:val="0"/>
        <w:autoSpaceDN w:val="0"/>
        <w:adjustRightInd w:val="0"/>
        <w:spacing w:before="60" w:after="0"/>
        <w:ind w:left="709"/>
        <w:rPr>
          <w:rFonts w:cs="Arial"/>
          <w:spacing w:val="-5"/>
          <w:szCs w:val="22"/>
        </w:rPr>
      </w:pPr>
      <w:r w:rsidRPr="0096471C">
        <w:rPr>
          <w:noProof/>
        </w:rPr>
        <w:drawing>
          <wp:anchor distT="0" distB="0" distL="114300" distR="114300" simplePos="0" relativeHeight="251694080" behindDoc="1" locked="0" layoutInCell="1" allowOverlap="1" wp14:anchorId="7E208C59">
            <wp:simplePos x="0" y="0"/>
            <wp:positionH relativeFrom="column">
              <wp:posOffset>3025140</wp:posOffset>
            </wp:positionH>
            <wp:positionV relativeFrom="paragraph">
              <wp:posOffset>9525</wp:posOffset>
            </wp:positionV>
            <wp:extent cx="2661285" cy="3293110"/>
            <wp:effectExtent l="0" t="0" r="5715" b="2540"/>
            <wp:wrapNone/>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2661285" cy="3293110"/>
                    </a:xfrm>
                    <a:prstGeom prst="rect">
                      <a:avLst/>
                    </a:prstGeom>
                  </pic:spPr>
                </pic:pic>
              </a:graphicData>
            </a:graphic>
          </wp:anchor>
        </w:drawing>
      </w:r>
      <w:r w:rsidR="00A64E94">
        <w:rPr>
          <w:rFonts w:cs="Arial"/>
          <w:noProof/>
          <w:spacing w:val="-5"/>
          <w:szCs w:val="22"/>
        </w:rPr>
        <mc:AlternateContent>
          <mc:Choice Requires="wps">
            <w:drawing>
              <wp:anchor distT="0" distB="0" distL="114300" distR="114300" simplePos="0" relativeHeight="251669504" behindDoc="0" locked="0" layoutInCell="1" allowOverlap="1" wp14:anchorId="7A3EC180" wp14:editId="54924DB9">
                <wp:simplePos x="0" y="0"/>
                <wp:positionH relativeFrom="column">
                  <wp:posOffset>3385794</wp:posOffset>
                </wp:positionH>
                <wp:positionV relativeFrom="paragraph">
                  <wp:posOffset>1178351</wp:posOffset>
                </wp:positionV>
                <wp:extent cx="366074" cy="961534"/>
                <wp:effectExtent l="0" t="0" r="72390" b="48260"/>
                <wp:wrapNone/>
                <wp:docPr id="289" name="Straight Arrow Connector 289"/>
                <wp:cNvGraphicFramePr/>
                <a:graphic xmlns:a="http://schemas.openxmlformats.org/drawingml/2006/main">
                  <a:graphicData uri="http://schemas.microsoft.com/office/word/2010/wordprocessingShape">
                    <wps:wsp>
                      <wps:cNvCnPr/>
                      <wps:spPr>
                        <a:xfrm>
                          <a:off x="0" y="0"/>
                          <a:ext cx="366074" cy="961534"/>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52C4EACF" id="_x0000_t32" coordsize="21600,21600" o:spt="32" o:oned="t" path="m,l21600,21600e" filled="f">
                <v:path arrowok="t" fillok="f" o:connecttype="none"/>
                <o:lock v:ext="edit" shapetype="t"/>
              </v:shapetype>
              <v:shape id="Straight Arrow Connector 289" o:spid="_x0000_s1026" type="#_x0000_t32" style="position:absolute;margin-left:266.6pt;margin-top:92.8pt;width:28.8pt;height:75.7pt;z-index:251669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" strokecolor="red">
                <v:stroke endarrow="block"/>
              </v:shape>
            </w:pict>
          </mc:Fallback>
        </mc:AlternateContent>
      </w:r>
      <w:r w:rsidR="00A64E94">
        <w:rPr>
          <w:rFonts w:cs="Arial"/>
          <w:noProof/>
          <w:spacing w:val="-5"/>
          <w:szCs w:val="22"/>
        </w:rPr>
        <mc:AlternateContent>
          <mc:Choice Requires="wps">
            <w:drawing>
              <wp:anchor distT="0" distB="0" distL="114300" distR="114300" simplePos="0" relativeHeight="251663360" behindDoc="0" locked="0" layoutInCell="1" allowOverlap="1" wp14:anchorId="0BBCA6B9" wp14:editId="5F54CBFD">
                <wp:simplePos x="0" y="0"/>
                <wp:positionH relativeFrom="column">
                  <wp:posOffset>772997</wp:posOffset>
                </wp:positionH>
                <wp:positionV relativeFrom="paragraph">
                  <wp:posOffset>1181197</wp:posOffset>
                </wp:positionV>
                <wp:extent cx="1555423" cy="892699"/>
                <wp:effectExtent l="38100" t="0" r="26035" b="60325"/>
                <wp:wrapNone/>
                <wp:docPr id="13" name="Straight Arrow Connector 13"/>
                <wp:cNvGraphicFramePr/>
                <a:graphic xmlns:a="http://schemas.openxmlformats.org/drawingml/2006/main">
                  <a:graphicData uri="http://schemas.microsoft.com/office/word/2010/wordprocessingShape">
                    <wps:wsp>
                      <wps:cNvCnPr/>
                      <wps:spPr>
                        <a:xfrm flipH="1">
                          <a:off x="0" y="0"/>
                          <a:ext cx="1555423" cy="892699"/>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86AE071" id="Straight Arrow Connector 13" o:spid="_x0000_s1026" type="#_x0000_t32" style="position:absolute;margin-left:60.85pt;margin-top:93pt;width:122.45pt;height:70.3pt;flip:x;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" strokecolor="red">
                <v:stroke endarrow="block"/>
              </v:shape>
            </w:pict>
          </mc:Fallback>
        </mc:AlternateContent>
      </w:r>
      <w:r w:rsidR="00A64E94" w:rsidRPr="00A67D82">
        <w:rPr>
          <w:rFonts w:cs="Arial"/>
          <w:noProof/>
          <w:spacing w:val="-5"/>
          <w:szCs w:val="22"/>
        </w:rPr>
        <mc:AlternateContent>
          <mc:Choice Requires="wps">
            <w:drawing>
              <wp:anchor distT="45720" distB="45720" distL="114300" distR="114300" simplePos="0" relativeHeight="251662336" behindDoc="0" locked="0" layoutInCell="1" allowOverlap="1" wp14:anchorId="53229F5F" wp14:editId="7248E004">
                <wp:simplePos x="0" y="0"/>
                <wp:positionH relativeFrom="margin">
                  <wp:align>center</wp:align>
                </wp:positionH>
                <wp:positionV relativeFrom="paragraph">
                  <wp:posOffset>902427</wp:posOffset>
                </wp:positionV>
                <wp:extent cx="1066800" cy="276225"/>
                <wp:effectExtent l="0" t="0" r="19050" b="28575"/>
                <wp:wrapNone/>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6800" cy="276225"/>
                        </a:xfrm>
                        <a:prstGeom prst="rect">
                          <a:avLst/>
                        </a:prstGeom>
                        <a:solidFill>
                          <a:srgbClr val="FFFFFF"/>
                        </a:solidFill>
                        <a:ln w="9525">
                          <a:solidFill>
                            <a:srgbClr val="000000"/>
                          </a:solidFill>
                          <a:miter lim="800000"/>
                          <a:headEnd/>
                          <a:tailEnd/>
                        </a:ln>
                      </wps:spPr>
                      <wps:txbx>
                        <w:txbxContent>
                          <w:p w:rsidR="00A64E94" w:rsidRDefault="00A64E94" w:rsidP="00A64E94">
                            <w:r>
                              <w:t>Subject Land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3229F5F" id="_x0000_t202" coordsize="21600,21600" o:spt="202" path="m,l,21600r21600,l21600,xe">
                <v:stroke joinstyle="miter"/>
                <v:path gradientshapeok="t" o:connecttype="rect"/>
              </v:shapetype>
              <v:shape id="Text Box 2" o:spid="_x0000_s1026" type="#_x0000_t202" style="position:absolute;left:0;text-align:left;margin-left:0;margin-top:71.05pt;width:84pt;height:21.75pt;z-index:25166233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">
                <v:textbox>
                  <w:txbxContent>
                    <w:p w:rsidR="00A64E94" w:rsidRDefault="00A64E94" w:rsidP="00A64E94">
                      <w:r>
                        <w:t>Subject Land</w:t>
                      </w:r>
                    </w:p>
                  </w:txbxContent>
                </v:textbox>
                <w10:wrap anchorx="margin"/>
              </v:shape>
            </w:pict>
          </mc:Fallback>
        </mc:AlternateContent>
      </w:r>
      <w:r w:rsidR="00A64E94" w:rsidRPr="00EC10C9">
        <w:rPr>
          <w:noProof/>
        </w:rPr>
        <w:drawing>
          <wp:inline distT="0" distB="0" distL="0" distR="0" wp14:anchorId="70C6F7DB" wp14:editId="1C1F76E2">
            <wp:extent cx="2501873" cy="3275142"/>
            <wp:effectExtent l="0" t="0" r="0" b="190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2596" r="-1"/>
                    <a:stretch/>
                  </pic:blipFill>
                  <pic:spPr bwMode="auto">
                    <a:xfrm>
                      <a:off x="0" y="0"/>
                      <a:ext cx="2586627" cy="3386091"/>
                    </a:xfrm>
                    <a:prstGeom prst="rect">
                      <a:avLst/>
                    </a:prstGeom>
                    <a:ln>
                      <a:noFill/>
                    </a:ln>
                    <a:extLst>
                      <a:ext uri="{53640926-AAD7-44D8-BBD7-CCE9431645EC}">
                        <a14:shadowObscured xmlns:a14="http://schemas.microsoft.com/office/drawing/2010/main"/>
                      </a:ext>
                    </a:extLst>
                  </pic:spPr>
                </pic:pic>
              </a:graphicData>
            </a:graphic>
          </wp:inline>
        </w:drawing>
      </w:r>
      <w:r w:rsidR="00A64E94" w:rsidRPr="00EC10C9">
        <w:rPr>
          <w:noProof/>
        </w:rPr>
        <w:t xml:space="preserve"> </w:t>
      </w:r>
      <w:r w:rsidR="00A64E94" w:rsidRPr="00976252">
        <w:rPr>
          <w:noProof/>
        </w:rPr>
        <w:t xml:space="preserve"> </w:t>
      </w:r>
    </w:p>
    <w:p w:rsidR="00A64E94" w:rsidRPr="0096471C" w:rsidRDefault="00A64E94" w:rsidP="00A64E94">
      <w:pPr>
        <w:tabs>
          <w:tab w:val="left" w:pos="2268"/>
          <w:tab w:val="left" w:pos="6804"/>
        </w:tabs>
        <w:autoSpaceDE w:val="0"/>
        <w:autoSpaceDN w:val="0"/>
        <w:adjustRightInd w:val="0"/>
        <w:spacing w:before="60" w:after="0"/>
        <w:ind w:left="709"/>
        <w:rPr>
          <w:rFonts w:cs="Arial"/>
          <w:spacing w:val="-5"/>
          <w:sz w:val="16"/>
          <w:szCs w:val="16"/>
        </w:rPr>
      </w:pPr>
      <w:r>
        <w:rPr>
          <w:rFonts w:cs="Arial"/>
          <w:spacing w:val="-5"/>
          <w:sz w:val="16"/>
          <w:szCs w:val="16"/>
        </w:rPr>
        <w:tab/>
        <w:t>Extract of DP 196</w:t>
      </w:r>
      <w:r>
        <w:rPr>
          <w:rFonts w:cs="Arial"/>
          <w:spacing w:val="-5"/>
          <w:sz w:val="16"/>
          <w:szCs w:val="16"/>
        </w:rPr>
        <w:tab/>
        <w:t>Aerial 2022</w:t>
      </w:r>
    </w:p>
    <w:p w:rsidR="00A64E94" w:rsidRDefault="00A64E94" w:rsidP="00A64E94">
      <w:pPr>
        <w:autoSpaceDE w:val="0"/>
        <w:autoSpaceDN w:val="0"/>
        <w:adjustRightInd w:val="0"/>
        <w:spacing w:before="60" w:after="0"/>
        <w:ind w:left="709"/>
        <w:rPr>
          <w:rFonts w:cs="Arial"/>
          <w:spacing w:val="-5"/>
          <w:szCs w:val="22"/>
        </w:rPr>
      </w:pPr>
    </w:p>
    <w:p w:rsidR="00A64E94" w:rsidRDefault="00A64E94" w:rsidP="00A64E94">
      <w:pPr>
        <w:autoSpaceDE w:val="0"/>
        <w:autoSpaceDN w:val="0"/>
        <w:adjustRightInd w:val="0"/>
        <w:spacing w:before="60" w:after="0"/>
        <w:ind w:left="709"/>
        <w:rPr>
          <w:rFonts w:cs="Arial"/>
          <w:spacing w:val="-5"/>
          <w:szCs w:val="22"/>
        </w:rPr>
      </w:pPr>
      <w:r>
        <w:rPr>
          <w:rFonts w:cs="Arial"/>
          <w:spacing w:val="-5"/>
          <w:szCs w:val="22"/>
        </w:rPr>
        <w:t xml:space="preserve">It is believed that this land may have been originally </w:t>
      </w:r>
      <w:r w:rsidR="00E54198">
        <w:rPr>
          <w:rFonts w:cs="Arial"/>
          <w:spacing w:val="-5"/>
          <w:szCs w:val="22"/>
        </w:rPr>
        <w:t xml:space="preserve">formed as part of </w:t>
      </w:r>
      <w:r w:rsidR="00784D1D">
        <w:rPr>
          <w:rFonts w:cs="Arial"/>
          <w:spacing w:val="-5"/>
          <w:szCs w:val="22"/>
        </w:rPr>
        <w:t xml:space="preserve">a </w:t>
      </w:r>
      <w:r>
        <w:rPr>
          <w:rFonts w:cs="Arial"/>
          <w:spacing w:val="-5"/>
          <w:szCs w:val="22"/>
        </w:rPr>
        <w:t>spite strip to stop adjoining subdivisions from using the adjoining registered roads thus maximising their housing yields. As the land was unclassified, in 1993 by default it has now</w:t>
      </w:r>
      <w:r w:rsidRPr="00DC4BC3">
        <w:rPr>
          <w:rFonts w:cs="Arial"/>
          <w:spacing w:val="-5"/>
          <w:szCs w:val="22"/>
        </w:rPr>
        <w:t xml:space="preserve"> automatically </w:t>
      </w:r>
      <w:r>
        <w:rPr>
          <w:rFonts w:cs="Arial"/>
          <w:spacing w:val="-5"/>
          <w:szCs w:val="22"/>
        </w:rPr>
        <w:t>become a</w:t>
      </w:r>
      <w:r w:rsidRPr="00DC4BC3">
        <w:rPr>
          <w:rFonts w:cs="Arial"/>
          <w:spacing w:val="-5"/>
          <w:szCs w:val="22"/>
        </w:rPr>
        <w:t xml:space="preserve"> Community Land classification.</w:t>
      </w:r>
    </w:p>
    <w:p w:rsidR="00A64E94" w:rsidRDefault="00A64E94" w:rsidP="00A64E94">
      <w:pPr>
        <w:autoSpaceDE w:val="0"/>
        <w:autoSpaceDN w:val="0"/>
        <w:adjustRightInd w:val="0"/>
        <w:spacing w:before="60" w:after="0"/>
        <w:ind w:left="709"/>
        <w:rPr>
          <w:rFonts w:cs="Arial"/>
          <w:spacing w:val="-5"/>
          <w:szCs w:val="22"/>
        </w:rPr>
      </w:pPr>
    </w:p>
    <w:p w:rsidR="00A64E94" w:rsidRDefault="00A64E94" w:rsidP="00A64E94">
      <w:pPr>
        <w:autoSpaceDE w:val="0"/>
        <w:autoSpaceDN w:val="0"/>
        <w:adjustRightInd w:val="0"/>
        <w:spacing w:before="60" w:after="0"/>
        <w:ind w:left="709"/>
        <w:rPr>
          <w:rFonts w:cs="Arial"/>
          <w:spacing w:val="-5"/>
          <w:szCs w:val="22"/>
        </w:rPr>
      </w:pPr>
      <w:r>
        <w:rPr>
          <w:rFonts w:cs="Arial"/>
          <w:spacing w:val="-5"/>
          <w:szCs w:val="22"/>
        </w:rPr>
        <w:t xml:space="preserve">Today, however, this land is now effectively land locking the properties south of Ada Street that face First Street, Cardiff. It is now proposed to reclassify the land </w:t>
      </w:r>
      <w:r w:rsidRPr="00F037FD">
        <w:rPr>
          <w:rFonts w:cs="Arial"/>
          <w:szCs w:val="22"/>
        </w:rPr>
        <w:t>from Community Land to Operational Land</w:t>
      </w:r>
      <w:r>
        <w:rPr>
          <w:rFonts w:cs="Arial"/>
          <w:szCs w:val="22"/>
        </w:rPr>
        <w:t>, then dedicate it as road.</w:t>
      </w:r>
    </w:p>
    <w:p w:rsidR="00A64E94" w:rsidRDefault="00A64E94" w:rsidP="00A64E94">
      <w:pPr>
        <w:autoSpaceDE w:val="0"/>
        <w:autoSpaceDN w:val="0"/>
        <w:adjustRightInd w:val="0"/>
        <w:spacing w:before="60" w:after="0"/>
        <w:ind w:left="709"/>
        <w:rPr>
          <w:color w:val="000000"/>
          <w:szCs w:val="22"/>
        </w:rPr>
      </w:pPr>
    </w:p>
    <w:p w:rsidR="00A64E94" w:rsidRPr="00A65701" w:rsidRDefault="00A64E94" w:rsidP="00A64E94">
      <w:pPr>
        <w:pStyle w:val="ListParagraph"/>
        <w:numPr>
          <w:ilvl w:val="0"/>
          <w:numId w:val="34"/>
        </w:numPr>
        <w:autoSpaceDE w:val="0"/>
        <w:autoSpaceDN w:val="0"/>
        <w:adjustRightInd w:val="0"/>
        <w:spacing w:before="60"/>
        <w:ind w:left="709" w:hanging="425"/>
        <w:rPr>
          <w:b/>
          <w:color w:val="000000"/>
          <w:szCs w:val="22"/>
        </w:rPr>
      </w:pPr>
      <w:r>
        <w:rPr>
          <w:b/>
        </w:rPr>
        <w:t>ITEM 3</w:t>
      </w:r>
      <w:r w:rsidRPr="00642307">
        <w:rPr>
          <w:b/>
        </w:rPr>
        <w:t xml:space="preserve">: </w:t>
      </w:r>
      <w:r w:rsidRPr="00D57E74">
        <w:rPr>
          <w:b/>
        </w:rPr>
        <w:t>27 First Street, Lot 1 DP 190522 &amp; part of 27C First Street, Lot 30 DP 196, Cardiff South, North of Ada Street</w:t>
      </w:r>
    </w:p>
    <w:p w:rsidR="00A64E94" w:rsidRDefault="00A64E94" w:rsidP="00A64E94">
      <w:pPr>
        <w:pStyle w:val="ListParagraph"/>
        <w:spacing w:before="120" w:after="0"/>
        <w:ind w:left="720" w:firstLine="0"/>
        <w:rPr>
          <w:rFonts w:cs="Arial"/>
          <w:szCs w:val="22"/>
        </w:rPr>
      </w:pPr>
    </w:p>
    <w:p w:rsidR="00A64E94" w:rsidRDefault="00A64E94" w:rsidP="00A64E94">
      <w:pPr>
        <w:pStyle w:val="TableText10"/>
        <w:tabs>
          <w:tab w:val="left" w:pos="252"/>
        </w:tabs>
        <w:spacing w:before="40"/>
        <w:ind w:left="709"/>
        <w:rPr>
          <w:rFonts w:cs="Arial"/>
          <w:sz w:val="22"/>
          <w:szCs w:val="22"/>
        </w:rPr>
      </w:pPr>
      <w:r>
        <w:rPr>
          <w:rFonts w:cs="Arial"/>
          <w:sz w:val="22"/>
          <w:szCs w:val="22"/>
        </w:rPr>
        <w:t>The land comprises of two long narrow strips as follows:</w:t>
      </w:r>
    </w:p>
    <w:p w:rsidR="00A64E94" w:rsidRDefault="00A64E94" w:rsidP="00A64E94">
      <w:pPr>
        <w:pStyle w:val="TableText10"/>
        <w:numPr>
          <w:ilvl w:val="0"/>
          <w:numId w:val="35"/>
        </w:numPr>
        <w:tabs>
          <w:tab w:val="left" w:pos="252"/>
        </w:tabs>
        <w:spacing w:before="40"/>
        <w:ind w:left="1418" w:hanging="357"/>
        <w:rPr>
          <w:rFonts w:cs="Arial"/>
          <w:sz w:val="22"/>
          <w:szCs w:val="22"/>
        </w:rPr>
      </w:pPr>
      <w:r>
        <w:rPr>
          <w:rFonts w:cs="Arial"/>
          <w:sz w:val="22"/>
          <w:szCs w:val="22"/>
        </w:rPr>
        <w:t>Part of DP 196, less than 4m wide x 483m long, runs down the western edge of DP 196.</w:t>
      </w:r>
    </w:p>
    <w:p w:rsidR="00A64E94" w:rsidRDefault="00A64E94" w:rsidP="00A64E94">
      <w:pPr>
        <w:pStyle w:val="TableText10"/>
        <w:numPr>
          <w:ilvl w:val="0"/>
          <w:numId w:val="35"/>
        </w:numPr>
        <w:tabs>
          <w:tab w:val="left" w:pos="252"/>
        </w:tabs>
        <w:spacing w:before="40" w:after="120"/>
        <w:ind w:left="1418"/>
        <w:rPr>
          <w:rFonts w:cs="Arial"/>
          <w:sz w:val="22"/>
          <w:szCs w:val="22"/>
        </w:rPr>
      </w:pPr>
      <w:r>
        <w:rPr>
          <w:rFonts w:cs="Arial"/>
          <w:sz w:val="22"/>
          <w:szCs w:val="22"/>
        </w:rPr>
        <w:t xml:space="preserve">DP 2742, just over 0.3m wide x 450m long, runs down eastern edge of DP 2742 (now </w:t>
      </w:r>
      <w:r w:rsidRPr="006620D0">
        <w:rPr>
          <w:rFonts w:cs="Arial"/>
          <w:sz w:val="22"/>
          <w:szCs w:val="22"/>
        </w:rPr>
        <w:t>DP 190522)</w:t>
      </w:r>
    </w:p>
    <w:p w:rsidR="00A64E94" w:rsidRDefault="00A64E94" w:rsidP="00A64E94">
      <w:pPr>
        <w:pStyle w:val="TableText10"/>
        <w:tabs>
          <w:tab w:val="left" w:pos="252"/>
        </w:tabs>
        <w:spacing w:before="40" w:after="120"/>
        <w:ind w:left="709"/>
        <w:rPr>
          <w:rFonts w:cs="Arial"/>
          <w:spacing w:val="-5"/>
          <w:sz w:val="22"/>
          <w:szCs w:val="22"/>
        </w:rPr>
      </w:pPr>
      <w:r>
        <w:rPr>
          <w:rFonts w:cs="Arial"/>
          <w:spacing w:val="-5"/>
          <w:sz w:val="22"/>
          <w:szCs w:val="22"/>
        </w:rPr>
        <w:t xml:space="preserve">Historically, these strips of land have prevented east/west vehicular movements and resulted in two roads, Francis and First Street, running parallel with each other. If the strips are removed, then </w:t>
      </w:r>
      <w:r w:rsidR="00E54198">
        <w:rPr>
          <w:rFonts w:cs="Arial"/>
          <w:spacing w:val="-5"/>
          <w:sz w:val="22"/>
          <w:szCs w:val="22"/>
        </w:rPr>
        <w:t>some</w:t>
      </w:r>
      <w:r>
        <w:rPr>
          <w:rFonts w:cs="Arial"/>
          <w:spacing w:val="-5"/>
          <w:sz w:val="22"/>
          <w:szCs w:val="22"/>
        </w:rPr>
        <w:t xml:space="preserve"> of the streets can run through to First Street, making Francis Street redundant and freeing up residential land for future development.</w:t>
      </w:r>
    </w:p>
    <w:p w:rsidR="00A64E94" w:rsidRDefault="00784D1D" w:rsidP="00A64E94">
      <w:pPr>
        <w:pStyle w:val="TableText10"/>
        <w:tabs>
          <w:tab w:val="left" w:pos="252"/>
        </w:tabs>
        <w:spacing w:before="40" w:after="120"/>
        <w:ind w:left="709"/>
        <w:rPr>
          <w:rFonts w:cs="Arial"/>
          <w:spacing w:val="-5"/>
          <w:sz w:val="22"/>
          <w:szCs w:val="22"/>
        </w:rPr>
      </w:pPr>
      <w:r>
        <w:rPr>
          <w:rFonts w:cs="Arial"/>
          <w:noProof/>
          <w:szCs w:val="22"/>
        </w:rPr>
        <w:lastRenderedPageBreak/>
        <mc:AlternateContent>
          <mc:Choice Requires="wps">
            <w:drawing>
              <wp:anchor distT="0" distB="0" distL="114300" distR="114300" simplePos="0" relativeHeight="251665408" behindDoc="0" locked="0" layoutInCell="1" allowOverlap="1" wp14:anchorId="5CB7423D" wp14:editId="7D751717">
                <wp:simplePos x="0" y="0"/>
                <wp:positionH relativeFrom="page">
                  <wp:posOffset>5742305</wp:posOffset>
                </wp:positionH>
                <wp:positionV relativeFrom="paragraph">
                  <wp:posOffset>3582035</wp:posOffset>
                </wp:positionV>
                <wp:extent cx="348608" cy="47134"/>
                <wp:effectExtent l="19050" t="57150" r="13970" b="48260"/>
                <wp:wrapNone/>
                <wp:docPr id="17" name="Straight Arrow Connector 17"/>
                <wp:cNvGraphicFramePr/>
                <a:graphic xmlns:a="http://schemas.openxmlformats.org/drawingml/2006/main">
                  <a:graphicData uri="http://schemas.microsoft.com/office/word/2010/wordprocessingShape">
                    <wps:wsp>
                      <wps:cNvCnPr/>
                      <wps:spPr>
                        <a:xfrm flipH="1" flipV="1">
                          <a:off x="0" y="0"/>
                          <a:ext cx="348608" cy="47134"/>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0500A82" id="Straight Arrow Connector 17" o:spid="_x0000_s1026" type="#_x0000_t32" style="position:absolute;margin-left:452.15pt;margin-top:282.05pt;width:27.45pt;height:3.7pt;flip:x y;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" strokecolor="red">
                <v:stroke endarrow="block"/>
                <w10:wrap anchorx="page"/>
              </v:shape>
            </w:pict>
          </mc:Fallback>
        </mc:AlternateContent>
      </w:r>
      <w:r w:rsidRPr="00462397">
        <w:rPr>
          <w:rFonts w:cs="Arial"/>
          <w:noProof/>
          <w:spacing w:val="-5"/>
          <w:sz w:val="22"/>
          <w:szCs w:val="22"/>
        </w:rPr>
        <w:drawing>
          <wp:anchor distT="0" distB="0" distL="114300" distR="114300" simplePos="0" relativeHeight="251697152" behindDoc="1" locked="0" layoutInCell="1" allowOverlap="1" wp14:anchorId="5D6906B5">
            <wp:simplePos x="0" y="0"/>
            <wp:positionH relativeFrom="column">
              <wp:posOffset>3691890</wp:posOffset>
            </wp:positionH>
            <wp:positionV relativeFrom="paragraph">
              <wp:posOffset>400050</wp:posOffset>
            </wp:positionV>
            <wp:extent cx="2322830" cy="5766435"/>
            <wp:effectExtent l="0" t="0" r="1270" b="5715"/>
            <wp:wrapNone/>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2322830" cy="5766435"/>
                    </a:xfrm>
                    <a:prstGeom prst="rect">
                      <a:avLst/>
                    </a:prstGeom>
                  </pic:spPr>
                </pic:pic>
              </a:graphicData>
            </a:graphic>
          </wp:anchor>
        </w:drawing>
      </w:r>
      <w:r w:rsidRPr="00630828">
        <w:rPr>
          <w:rFonts w:cs="Arial"/>
          <w:noProof/>
          <w:spacing w:val="-5"/>
          <w:sz w:val="22"/>
          <w:szCs w:val="22"/>
        </w:rPr>
        <w:drawing>
          <wp:anchor distT="0" distB="0" distL="114300" distR="114300" simplePos="0" relativeHeight="251696128" behindDoc="1" locked="0" layoutInCell="1" allowOverlap="1" wp14:anchorId="340A0983">
            <wp:simplePos x="0" y="0"/>
            <wp:positionH relativeFrom="column">
              <wp:posOffset>1644015</wp:posOffset>
            </wp:positionH>
            <wp:positionV relativeFrom="paragraph">
              <wp:posOffset>323850</wp:posOffset>
            </wp:positionV>
            <wp:extent cx="1979295" cy="6162675"/>
            <wp:effectExtent l="0" t="0" r="1905" b="9525"/>
            <wp:wrapNone/>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a:stretch/>
                  </pic:blipFill>
                  <pic:spPr bwMode="auto">
                    <a:xfrm>
                      <a:off x="0" y="0"/>
                      <a:ext cx="1979295" cy="6162675"/>
                    </a:xfrm>
                    <a:prstGeom prst="rect">
                      <a:avLst/>
                    </a:prstGeom>
                    <a:ln>
                      <a:noFill/>
                    </a:ln>
                    <a:extLst>
                      <a:ext uri="{53640926-AAD7-44D8-BBD7-CCE9431645EC}">
                        <a14:shadowObscured xmlns:a14="http://schemas.microsoft.com/office/drawing/2010/main"/>
                      </a:ext>
                    </a:extLst>
                  </pic:spPr>
                </pic:pic>
              </a:graphicData>
            </a:graphic>
          </wp:anchor>
        </w:drawing>
      </w:r>
      <w:r w:rsidRPr="00630828">
        <w:rPr>
          <w:rFonts w:cs="Arial"/>
          <w:noProof/>
          <w:spacing w:val="-5"/>
          <w:sz w:val="22"/>
          <w:szCs w:val="22"/>
        </w:rPr>
        <w:drawing>
          <wp:anchor distT="0" distB="0" distL="114300" distR="114300" simplePos="0" relativeHeight="251695104" behindDoc="1" locked="0" layoutInCell="1" allowOverlap="1" wp14:anchorId="1A69CACD">
            <wp:simplePos x="0" y="0"/>
            <wp:positionH relativeFrom="column">
              <wp:posOffset>-280035</wp:posOffset>
            </wp:positionH>
            <wp:positionV relativeFrom="paragraph">
              <wp:posOffset>247650</wp:posOffset>
            </wp:positionV>
            <wp:extent cx="1885950" cy="6029960"/>
            <wp:effectExtent l="0" t="0" r="0" b="8890"/>
            <wp:wrapTopAndBottom/>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1885950" cy="6029960"/>
                    </a:xfrm>
                    <a:prstGeom prst="rect">
                      <a:avLst/>
                    </a:prstGeom>
                  </pic:spPr>
                </pic:pic>
              </a:graphicData>
            </a:graphic>
          </wp:anchor>
        </w:drawing>
      </w:r>
      <w:r w:rsidR="00A64E94">
        <w:rPr>
          <w:rFonts w:cs="Arial"/>
          <w:spacing w:val="-5"/>
          <w:sz w:val="22"/>
          <w:szCs w:val="22"/>
        </w:rPr>
        <w:t>DPs Showing Proposed Land:</w:t>
      </w:r>
    </w:p>
    <w:p w:rsidR="00A64E94" w:rsidRDefault="00A64E94" w:rsidP="00A64E94">
      <w:pPr>
        <w:pStyle w:val="TableText10"/>
        <w:tabs>
          <w:tab w:val="left" w:pos="252"/>
        </w:tabs>
        <w:spacing w:before="40" w:after="120"/>
        <w:ind w:left="-426" w:right="-613"/>
        <w:rPr>
          <w:rFonts w:cs="Arial"/>
          <w:spacing w:val="-5"/>
          <w:sz w:val="22"/>
          <w:szCs w:val="22"/>
        </w:rPr>
      </w:pPr>
      <w:r>
        <w:rPr>
          <w:rFonts w:cs="Arial"/>
          <w:noProof/>
          <w:szCs w:val="22"/>
        </w:rPr>
        <mc:AlternateContent>
          <mc:Choice Requires="wps">
            <w:drawing>
              <wp:anchor distT="0" distB="0" distL="114300" distR="114300" simplePos="0" relativeHeight="251672576" behindDoc="0" locked="0" layoutInCell="1" allowOverlap="1" wp14:anchorId="1003D401" wp14:editId="7DE8ED92">
                <wp:simplePos x="0" y="0"/>
                <wp:positionH relativeFrom="column">
                  <wp:posOffset>1913641</wp:posOffset>
                </wp:positionH>
                <wp:positionV relativeFrom="paragraph">
                  <wp:posOffset>1876164</wp:posOffset>
                </wp:positionV>
                <wp:extent cx="405340" cy="45719"/>
                <wp:effectExtent l="0" t="57150" r="13970" b="50165"/>
                <wp:wrapNone/>
                <wp:docPr id="296" name="Straight Arrow Connector 296"/>
                <wp:cNvGraphicFramePr/>
                <a:graphic xmlns:a="http://schemas.openxmlformats.org/drawingml/2006/main">
                  <a:graphicData uri="http://schemas.microsoft.com/office/word/2010/wordprocessingShape">
                    <wps:wsp>
                      <wps:cNvCnPr/>
                      <wps:spPr>
                        <a:xfrm flipH="1" flipV="1">
                          <a:off x="0" y="0"/>
                          <a:ext cx="405340" cy="45719"/>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F2DE325" id="Straight Arrow Connector 296" o:spid="_x0000_s1026" type="#_x0000_t32" style="position:absolute;margin-left:150.7pt;margin-top:147.75pt;width:31.9pt;height:3.6pt;flip:x y;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" strokecolor="red">
                <v:stroke endarrow="block"/>
              </v:shape>
            </w:pict>
          </mc:Fallback>
        </mc:AlternateContent>
      </w:r>
      <w:r w:rsidRPr="0074408D">
        <w:rPr>
          <w:rFonts w:cs="Arial"/>
          <w:noProof/>
          <w:szCs w:val="22"/>
        </w:rPr>
        <mc:AlternateContent>
          <mc:Choice Requires="wps">
            <w:drawing>
              <wp:anchor distT="45720" distB="45720" distL="114300" distR="114300" simplePos="0" relativeHeight="251671552" behindDoc="0" locked="0" layoutInCell="1" allowOverlap="1" wp14:anchorId="6BEEF79E" wp14:editId="499E52B9">
                <wp:simplePos x="0" y="0"/>
                <wp:positionH relativeFrom="column">
                  <wp:posOffset>2318319</wp:posOffset>
                </wp:positionH>
                <wp:positionV relativeFrom="paragraph">
                  <wp:posOffset>1675196</wp:posOffset>
                </wp:positionV>
                <wp:extent cx="1017905" cy="555625"/>
                <wp:effectExtent l="0" t="0" r="10795" b="15875"/>
                <wp:wrapNone/>
                <wp:docPr id="2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7905" cy="555625"/>
                        </a:xfrm>
                        <a:prstGeom prst="rect">
                          <a:avLst/>
                        </a:prstGeom>
                        <a:solidFill>
                          <a:srgbClr val="FFFFFF"/>
                        </a:solidFill>
                        <a:ln w="9525">
                          <a:solidFill>
                            <a:srgbClr val="000000"/>
                          </a:solidFill>
                          <a:miter lim="800000"/>
                          <a:headEnd/>
                          <a:tailEnd/>
                        </a:ln>
                      </wps:spPr>
                      <wps:txbx>
                        <w:txbxContent>
                          <w:p w:rsidR="00A64E94" w:rsidRDefault="00A64E94" w:rsidP="00A64E94">
                            <w:pPr>
                              <w:spacing w:after="0"/>
                            </w:pPr>
                            <w:r>
                              <w:t>Subject Land</w:t>
                            </w:r>
                          </w:p>
                          <w:p w:rsidR="00A64E94" w:rsidRDefault="00A64E94" w:rsidP="00A64E94">
                            <w:pPr>
                              <w:spacing w:after="0"/>
                            </w:pPr>
                            <w:r>
                              <w:t>27c First St</w:t>
                            </w:r>
                          </w:p>
                          <w:p w:rsidR="00A64E94" w:rsidRDefault="00A64E94" w:rsidP="00A64E94">
                            <w:pPr>
                              <w:spacing w:after="0"/>
                            </w:pPr>
                            <w:r>
                              <w:t>DP 196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EEF79E" id="_x0000_s1027" type="#_x0000_t202" style="position:absolute;left:0;text-align:left;margin-left:182.55pt;margin-top:131.9pt;width:80.15pt;height:43.75pt;z-index:251671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">
                <v:textbox>
                  <w:txbxContent>
                    <w:p w:rsidR="00A64E94" w:rsidRDefault="00A64E94" w:rsidP="00A64E94">
                      <w:pPr>
                        <w:spacing w:after="0"/>
                      </w:pPr>
                      <w:r>
                        <w:t>Subject Land</w:t>
                      </w:r>
                    </w:p>
                    <w:p w:rsidR="00A64E94" w:rsidRDefault="00A64E94" w:rsidP="00A64E94">
                      <w:pPr>
                        <w:spacing w:after="0"/>
                      </w:pPr>
                      <w:r>
                        <w:t>27c First St</w:t>
                      </w:r>
                    </w:p>
                    <w:p w:rsidR="00A64E94" w:rsidRDefault="00A64E94" w:rsidP="00A64E94">
                      <w:pPr>
                        <w:spacing w:after="0"/>
                      </w:pPr>
                      <w:r>
                        <w:t>DP 196</w:t>
                      </w:r>
                    </w:p>
                  </w:txbxContent>
                </v:textbox>
              </v:shape>
            </w:pict>
          </mc:Fallback>
        </mc:AlternateContent>
      </w:r>
      <w:r w:rsidRPr="0074408D">
        <w:rPr>
          <w:rFonts w:cs="Arial"/>
          <w:noProof/>
          <w:szCs w:val="22"/>
        </w:rPr>
        <mc:AlternateContent>
          <mc:Choice Requires="wps">
            <w:drawing>
              <wp:anchor distT="45720" distB="45720" distL="114300" distR="114300" simplePos="0" relativeHeight="251664384" behindDoc="0" locked="0" layoutInCell="1" allowOverlap="1" wp14:anchorId="59D85374" wp14:editId="5B067795">
                <wp:simplePos x="0" y="0"/>
                <wp:positionH relativeFrom="column">
                  <wp:posOffset>5033913</wp:posOffset>
                </wp:positionH>
                <wp:positionV relativeFrom="paragraph">
                  <wp:posOffset>3071954</wp:posOffset>
                </wp:positionV>
                <wp:extent cx="1291473" cy="584462"/>
                <wp:effectExtent l="0" t="0" r="23495" b="25400"/>
                <wp:wrapNone/>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1473" cy="584462"/>
                        </a:xfrm>
                        <a:prstGeom prst="rect">
                          <a:avLst/>
                        </a:prstGeom>
                        <a:solidFill>
                          <a:srgbClr val="FFFFFF"/>
                        </a:solidFill>
                        <a:ln w="9525">
                          <a:solidFill>
                            <a:srgbClr val="000000"/>
                          </a:solidFill>
                          <a:miter lim="800000"/>
                          <a:headEnd/>
                          <a:tailEnd/>
                        </a:ln>
                      </wps:spPr>
                      <wps:txbx>
                        <w:txbxContent>
                          <w:p w:rsidR="00A64E94" w:rsidRDefault="00A64E94" w:rsidP="00A64E94">
                            <w:pPr>
                              <w:spacing w:after="0"/>
                            </w:pPr>
                            <w:r>
                              <w:t>Subject Land</w:t>
                            </w:r>
                          </w:p>
                          <w:p w:rsidR="00A64E94" w:rsidRDefault="00A64E94" w:rsidP="00A64E94">
                            <w:pPr>
                              <w:spacing w:after="0"/>
                            </w:pPr>
                            <w:r>
                              <w:t>27 First St-Green</w:t>
                            </w:r>
                          </w:p>
                          <w:p w:rsidR="00A64E94" w:rsidRDefault="00A64E94" w:rsidP="00A64E94">
                            <w:pPr>
                              <w:spacing w:after="0"/>
                            </w:pPr>
                            <w:r>
                              <w:t>27c First St-Red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D85374" id="_x0000_s1028" type="#_x0000_t202" style="position:absolute;left:0;text-align:left;margin-left:396.35pt;margin-top:241.9pt;width:101.7pt;height:46pt;z-index:251664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">
                <v:textbox>
                  <w:txbxContent>
                    <w:p w:rsidR="00A64E94" w:rsidRDefault="00A64E94" w:rsidP="00A64E94">
                      <w:pPr>
                        <w:spacing w:after="0"/>
                      </w:pPr>
                      <w:r>
                        <w:t>Subject Land</w:t>
                      </w:r>
                    </w:p>
                    <w:p w:rsidR="00A64E94" w:rsidRDefault="00A64E94" w:rsidP="00A64E94">
                      <w:pPr>
                        <w:spacing w:after="0"/>
                      </w:pPr>
                      <w:r>
                        <w:t>27 First St-Green</w:t>
                      </w:r>
                    </w:p>
                    <w:p w:rsidR="00A64E94" w:rsidRDefault="00A64E94" w:rsidP="00A64E94">
                      <w:pPr>
                        <w:spacing w:after="0"/>
                      </w:pPr>
                      <w:r>
                        <w:t>27c First St-Red</w:t>
                      </w:r>
                    </w:p>
                  </w:txbxContent>
                </v:textbox>
              </v:shape>
            </w:pict>
          </mc:Fallback>
        </mc:AlternateContent>
      </w:r>
      <w:r w:rsidRPr="0074408D">
        <w:rPr>
          <w:rFonts w:cs="Arial"/>
          <w:noProof/>
          <w:szCs w:val="22"/>
        </w:rPr>
        <mc:AlternateContent>
          <mc:Choice Requires="wps">
            <w:drawing>
              <wp:anchor distT="45720" distB="45720" distL="114300" distR="114300" simplePos="0" relativeHeight="251670528" behindDoc="0" locked="0" layoutInCell="1" allowOverlap="1" wp14:anchorId="2226854B" wp14:editId="3AD452E2">
                <wp:simplePos x="0" y="0"/>
                <wp:positionH relativeFrom="column">
                  <wp:posOffset>-593889</wp:posOffset>
                </wp:positionH>
                <wp:positionV relativeFrom="paragraph">
                  <wp:posOffset>2035006</wp:posOffset>
                </wp:positionV>
                <wp:extent cx="1132297" cy="565608"/>
                <wp:effectExtent l="0" t="0" r="10795" b="25400"/>
                <wp:wrapNone/>
                <wp:docPr id="2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2297" cy="565608"/>
                        </a:xfrm>
                        <a:prstGeom prst="rect">
                          <a:avLst/>
                        </a:prstGeom>
                        <a:solidFill>
                          <a:srgbClr val="FFFFFF"/>
                        </a:solidFill>
                        <a:ln w="9525">
                          <a:solidFill>
                            <a:srgbClr val="000000"/>
                          </a:solidFill>
                          <a:miter lim="800000"/>
                          <a:headEnd/>
                          <a:tailEnd/>
                        </a:ln>
                      </wps:spPr>
                      <wps:txbx>
                        <w:txbxContent>
                          <w:p w:rsidR="00A64E94" w:rsidRDefault="00A64E94" w:rsidP="00A64E94">
                            <w:pPr>
                              <w:spacing w:after="0"/>
                            </w:pPr>
                            <w:r>
                              <w:t>Subject Land</w:t>
                            </w:r>
                          </w:p>
                          <w:p w:rsidR="00A64E94" w:rsidRDefault="00A64E94" w:rsidP="00A64E94">
                            <w:pPr>
                              <w:spacing w:after="0"/>
                            </w:pPr>
                            <w:r>
                              <w:t>27 First Street</w:t>
                            </w:r>
                          </w:p>
                          <w:p w:rsidR="00A64E94" w:rsidRDefault="00A64E94" w:rsidP="00A64E94">
                            <w:r>
                              <w:t>DP 190522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26854B" id="_x0000_s1029" type="#_x0000_t202" style="position:absolute;left:0;text-align:left;margin-left:-46.75pt;margin-top:160.25pt;width:89.15pt;height:44.55pt;z-index:251670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">
                <v:textbox>
                  <w:txbxContent>
                    <w:p w:rsidR="00A64E94" w:rsidRDefault="00A64E94" w:rsidP="00A64E94">
                      <w:pPr>
                        <w:spacing w:after="0"/>
                      </w:pPr>
                      <w:r>
                        <w:t>Subject Land</w:t>
                      </w:r>
                    </w:p>
                    <w:p w:rsidR="00A64E94" w:rsidRDefault="00A64E94" w:rsidP="00A64E94">
                      <w:pPr>
                        <w:spacing w:after="0"/>
                      </w:pPr>
                      <w:r>
                        <w:t>27 First Street</w:t>
                      </w:r>
                    </w:p>
                    <w:p w:rsidR="00A64E94" w:rsidRDefault="00A64E94" w:rsidP="00A64E94">
                      <w:r>
                        <w:t>DP 190522</w:t>
                      </w:r>
                    </w:p>
                  </w:txbxContent>
                </v:textbox>
              </v:shape>
            </w:pict>
          </mc:Fallback>
        </mc:AlternateContent>
      </w:r>
      <w:r>
        <w:rPr>
          <w:rFonts w:cs="Arial"/>
          <w:noProof/>
          <w:szCs w:val="22"/>
        </w:rPr>
        <mc:AlternateContent>
          <mc:Choice Requires="wps">
            <w:drawing>
              <wp:anchor distT="0" distB="0" distL="114300" distR="114300" simplePos="0" relativeHeight="251673600" behindDoc="0" locked="0" layoutInCell="1" allowOverlap="1" wp14:anchorId="7E7C6A42" wp14:editId="06057518">
                <wp:simplePos x="0" y="0"/>
                <wp:positionH relativeFrom="column">
                  <wp:posOffset>538408</wp:posOffset>
                </wp:positionH>
                <wp:positionV relativeFrom="paragraph">
                  <wp:posOffset>2148126</wp:posOffset>
                </wp:positionV>
                <wp:extent cx="630516" cy="9427"/>
                <wp:effectExtent l="0" t="76200" r="17780" b="86360"/>
                <wp:wrapNone/>
                <wp:docPr id="297" name="Straight Arrow Connector 297"/>
                <wp:cNvGraphicFramePr/>
                <a:graphic xmlns:a="http://schemas.openxmlformats.org/drawingml/2006/main">
                  <a:graphicData uri="http://schemas.microsoft.com/office/word/2010/wordprocessingShape">
                    <wps:wsp>
                      <wps:cNvCnPr/>
                      <wps:spPr>
                        <a:xfrm flipV="1">
                          <a:off x="0" y="0"/>
                          <a:ext cx="630516" cy="9427"/>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83C2607" id="Straight Arrow Connector 297" o:spid="_x0000_s1026" type="#_x0000_t32" style="position:absolute;margin-left:42.4pt;margin-top:169.15pt;width:49.65pt;height:.75pt;flip:y;z-index:251673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" strokecolor="red">
                <v:stroke endarrow="block"/>
              </v:shape>
            </w:pict>
          </mc:Fallback>
        </mc:AlternateContent>
      </w:r>
      <w:r>
        <w:rPr>
          <w:rFonts w:cs="Arial"/>
          <w:spacing w:val="-5"/>
          <w:sz w:val="22"/>
          <w:szCs w:val="22"/>
        </w:rPr>
        <w:t xml:space="preserve"> </w:t>
      </w:r>
    </w:p>
    <w:p w:rsidR="00A64E94" w:rsidRPr="00462397" w:rsidRDefault="00A64E94" w:rsidP="00784D1D">
      <w:pPr>
        <w:pStyle w:val="TableText10"/>
        <w:tabs>
          <w:tab w:val="left" w:pos="252"/>
          <w:tab w:val="left" w:pos="3969"/>
          <w:tab w:val="left" w:pos="7371"/>
        </w:tabs>
        <w:spacing w:before="40" w:after="120"/>
        <w:ind w:left="142" w:right="-307"/>
        <w:rPr>
          <w:rFonts w:cs="Arial"/>
          <w:spacing w:val="-5"/>
          <w:sz w:val="16"/>
          <w:szCs w:val="16"/>
        </w:rPr>
      </w:pPr>
      <w:r>
        <w:rPr>
          <w:rFonts w:cs="Arial"/>
          <w:spacing w:val="-5"/>
          <w:sz w:val="16"/>
          <w:szCs w:val="16"/>
        </w:rPr>
        <w:t>DP 190522</w:t>
      </w:r>
      <w:r w:rsidR="00784D1D">
        <w:rPr>
          <w:rFonts w:cs="Arial"/>
          <w:spacing w:val="-5"/>
          <w:sz w:val="16"/>
          <w:szCs w:val="16"/>
        </w:rPr>
        <w:tab/>
      </w:r>
      <w:r>
        <w:rPr>
          <w:rFonts w:cs="Arial"/>
          <w:spacing w:val="-5"/>
          <w:sz w:val="16"/>
          <w:szCs w:val="16"/>
        </w:rPr>
        <w:t>DP196</w:t>
      </w:r>
      <w:r>
        <w:rPr>
          <w:rFonts w:cs="Arial"/>
          <w:spacing w:val="-5"/>
          <w:sz w:val="16"/>
          <w:szCs w:val="16"/>
        </w:rPr>
        <w:tab/>
        <w:t>Current Cadastre plan</w:t>
      </w:r>
    </w:p>
    <w:p w:rsidR="00A64E94" w:rsidRDefault="00A64E94" w:rsidP="00A64E94">
      <w:pPr>
        <w:pStyle w:val="TableText10"/>
        <w:tabs>
          <w:tab w:val="left" w:pos="252"/>
        </w:tabs>
        <w:spacing w:before="40" w:after="120"/>
        <w:ind w:left="709"/>
        <w:rPr>
          <w:rFonts w:cs="Arial"/>
          <w:spacing w:val="-5"/>
          <w:sz w:val="22"/>
          <w:szCs w:val="22"/>
        </w:rPr>
      </w:pPr>
    </w:p>
    <w:p w:rsidR="00A64E94" w:rsidRDefault="00A64E94" w:rsidP="00A64E94">
      <w:pPr>
        <w:spacing w:before="40" w:after="120"/>
        <w:ind w:left="709"/>
        <w:rPr>
          <w:rFonts w:cs="Arial"/>
          <w:spacing w:val="-5"/>
          <w:szCs w:val="22"/>
        </w:rPr>
      </w:pPr>
      <w:r>
        <w:rPr>
          <w:rFonts w:cs="Arial"/>
          <w:spacing w:val="-5"/>
          <w:szCs w:val="22"/>
        </w:rPr>
        <w:t xml:space="preserve">It is now proposed to close part of Francis Street, between Ada and John Streets, extending the residential land to the east to First Street for sale and/or future development.  This will require reclassification of the land </w:t>
      </w:r>
      <w:r w:rsidRPr="00F037FD">
        <w:rPr>
          <w:rFonts w:cs="Arial"/>
          <w:szCs w:val="22"/>
        </w:rPr>
        <w:t>from Community Land to Operational Land</w:t>
      </w:r>
      <w:r>
        <w:rPr>
          <w:rFonts w:cs="Arial"/>
          <w:spacing w:val="-5"/>
          <w:szCs w:val="22"/>
        </w:rPr>
        <w:t>, and rezoning changes to these strips of land to be compatible with the adjoining R3 residential land.</w:t>
      </w:r>
    </w:p>
    <w:p w:rsidR="00A64E94" w:rsidRDefault="00A64E94" w:rsidP="00A64E94">
      <w:pPr>
        <w:spacing w:after="120"/>
        <w:ind w:left="567" w:hanging="567"/>
        <w:rPr>
          <w:rFonts w:cs="Arial"/>
          <w:szCs w:val="22"/>
        </w:rPr>
      </w:pPr>
      <w:r>
        <w:rPr>
          <w:rFonts w:cs="Arial"/>
          <w:szCs w:val="22"/>
        </w:rPr>
        <w:br w:type="page"/>
      </w:r>
    </w:p>
    <w:p w:rsidR="00A64E94" w:rsidRDefault="00A64E94" w:rsidP="00A64E94">
      <w:pPr>
        <w:spacing w:before="40" w:after="120"/>
        <w:ind w:left="709"/>
        <w:rPr>
          <w:rFonts w:cs="Arial"/>
          <w:szCs w:val="22"/>
        </w:rPr>
      </w:pPr>
      <w:r>
        <w:rPr>
          <w:rFonts w:cs="Arial"/>
          <w:szCs w:val="22"/>
        </w:rPr>
        <w:lastRenderedPageBreak/>
        <w:t>Possible new residential subdivision, shown in red below:</w:t>
      </w:r>
    </w:p>
    <w:p w:rsidR="00A64E94" w:rsidRDefault="00A64E94" w:rsidP="00A64E94">
      <w:pPr>
        <w:spacing w:before="40" w:after="120"/>
        <w:ind w:left="709"/>
        <w:rPr>
          <w:rFonts w:cs="Arial"/>
          <w:szCs w:val="22"/>
        </w:rPr>
      </w:pPr>
      <w:r>
        <w:rPr>
          <w:rFonts w:cs="Arial"/>
          <w:noProof/>
          <w:szCs w:val="22"/>
        </w:rPr>
        <mc:AlternateContent>
          <mc:Choice Requires="wps">
            <w:drawing>
              <wp:anchor distT="0" distB="0" distL="114300" distR="114300" simplePos="0" relativeHeight="251687936" behindDoc="0" locked="0" layoutInCell="1" allowOverlap="1" wp14:anchorId="4742AD30" wp14:editId="63FAD2F7">
                <wp:simplePos x="0" y="0"/>
                <wp:positionH relativeFrom="column">
                  <wp:posOffset>2665141</wp:posOffset>
                </wp:positionH>
                <wp:positionV relativeFrom="paragraph">
                  <wp:posOffset>3298082</wp:posOffset>
                </wp:positionV>
                <wp:extent cx="903248" cy="45719"/>
                <wp:effectExtent l="38100" t="38100" r="11430" b="88265"/>
                <wp:wrapNone/>
                <wp:docPr id="316" name="Straight Arrow Connector 316"/>
                <wp:cNvGraphicFramePr/>
                <a:graphic xmlns:a="http://schemas.openxmlformats.org/drawingml/2006/main">
                  <a:graphicData uri="http://schemas.microsoft.com/office/word/2010/wordprocessingShape">
                    <wps:wsp>
                      <wps:cNvCnPr/>
                      <wps:spPr>
                        <a:xfrm flipH="1">
                          <a:off x="0" y="0"/>
                          <a:ext cx="903248" cy="45719"/>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8D5A27F" id="Straight Arrow Connector 316" o:spid="_x0000_s1026" type="#_x0000_t32" style="position:absolute;margin-left:209.85pt;margin-top:259.7pt;width:71.1pt;height:3.6pt;flip:x;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" strokecolor="red">
                <v:stroke endarrow="block"/>
              </v:shape>
            </w:pict>
          </mc:Fallback>
        </mc:AlternateContent>
      </w:r>
      <w:r>
        <w:rPr>
          <w:rFonts w:cs="Arial"/>
          <w:noProof/>
          <w:szCs w:val="22"/>
        </w:rPr>
        <mc:AlternateContent>
          <mc:Choice Requires="wps">
            <w:drawing>
              <wp:anchor distT="0" distB="0" distL="114300" distR="114300" simplePos="0" relativeHeight="251686912" behindDoc="0" locked="0" layoutInCell="1" allowOverlap="1" wp14:anchorId="287C4757" wp14:editId="42C9A6E0">
                <wp:simplePos x="0" y="0"/>
                <wp:positionH relativeFrom="column">
                  <wp:posOffset>2464420</wp:posOffset>
                </wp:positionH>
                <wp:positionV relativeFrom="paragraph">
                  <wp:posOffset>3443046</wp:posOffset>
                </wp:positionV>
                <wp:extent cx="1115121" cy="970157"/>
                <wp:effectExtent l="38100" t="0" r="27940" b="59055"/>
                <wp:wrapNone/>
                <wp:docPr id="315" name="Straight Arrow Connector 315"/>
                <wp:cNvGraphicFramePr/>
                <a:graphic xmlns:a="http://schemas.openxmlformats.org/drawingml/2006/main">
                  <a:graphicData uri="http://schemas.microsoft.com/office/word/2010/wordprocessingShape">
                    <wps:wsp>
                      <wps:cNvCnPr/>
                      <wps:spPr>
                        <a:xfrm flipH="1">
                          <a:off x="0" y="0"/>
                          <a:ext cx="1115121" cy="970157"/>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849E2E2" id="Straight Arrow Connector 315" o:spid="_x0000_s1026" type="#_x0000_t32" style="position:absolute;margin-left:194.05pt;margin-top:271.1pt;width:87.8pt;height:76.4pt;flip:x;z-index:251686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" strokecolor="red">
                <v:stroke endarrow="block"/>
              </v:shape>
            </w:pict>
          </mc:Fallback>
        </mc:AlternateContent>
      </w:r>
      <w:r>
        <w:rPr>
          <w:rFonts w:cs="Arial"/>
          <w:noProof/>
          <w:szCs w:val="22"/>
        </w:rPr>
        <mc:AlternateContent>
          <mc:Choice Requires="wps">
            <w:drawing>
              <wp:anchor distT="0" distB="0" distL="114300" distR="114300" simplePos="0" relativeHeight="251685888" behindDoc="0" locked="0" layoutInCell="1" allowOverlap="1" wp14:anchorId="4D13CA26" wp14:editId="0B3EE76E">
                <wp:simplePos x="0" y="0"/>
                <wp:positionH relativeFrom="column">
                  <wp:posOffset>2787805</wp:posOffset>
                </wp:positionH>
                <wp:positionV relativeFrom="paragraph">
                  <wp:posOffset>2550950</wp:posOffset>
                </wp:positionV>
                <wp:extent cx="802888" cy="657922"/>
                <wp:effectExtent l="38100" t="38100" r="16510" b="27940"/>
                <wp:wrapNone/>
                <wp:docPr id="312" name="Straight Arrow Connector 312"/>
                <wp:cNvGraphicFramePr/>
                <a:graphic xmlns:a="http://schemas.openxmlformats.org/drawingml/2006/main">
                  <a:graphicData uri="http://schemas.microsoft.com/office/word/2010/wordprocessingShape">
                    <wps:wsp>
                      <wps:cNvCnPr/>
                      <wps:spPr>
                        <a:xfrm flipH="1" flipV="1">
                          <a:off x="0" y="0"/>
                          <a:ext cx="802888" cy="657922"/>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651FF30" id="Straight Arrow Connector 312" o:spid="_x0000_s1026" type="#_x0000_t32" style="position:absolute;margin-left:219.5pt;margin-top:200.85pt;width:63.2pt;height:51.8pt;flip:x y;z-index:2516858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" strokecolor="red">
                <v:stroke endarrow="block"/>
              </v:shape>
            </w:pict>
          </mc:Fallback>
        </mc:AlternateContent>
      </w:r>
      <w:r w:rsidRPr="00C047ED">
        <w:rPr>
          <w:rFonts w:cs="Arial"/>
          <w:noProof/>
          <w:szCs w:val="22"/>
        </w:rPr>
        <mc:AlternateContent>
          <mc:Choice Requires="wps">
            <w:drawing>
              <wp:anchor distT="45720" distB="45720" distL="114300" distR="114300" simplePos="0" relativeHeight="251684864" behindDoc="0" locked="0" layoutInCell="1" allowOverlap="1" wp14:anchorId="07410F5A" wp14:editId="65F69F7F">
                <wp:simplePos x="0" y="0"/>
                <wp:positionH relativeFrom="column">
                  <wp:posOffset>3579294</wp:posOffset>
                </wp:positionH>
                <wp:positionV relativeFrom="paragraph">
                  <wp:posOffset>3164066</wp:posOffset>
                </wp:positionV>
                <wp:extent cx="1471930" cy="267335"/>
                <wp:effectExtent l="0" t="0" r="13970" b="18415"/>
                <wp:wrapNone/>
                <wp:docPr id="3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1930" cy="267335"/>
                        </a:xfrm>
                        <a:prstGeom prst="rect">
                          <a:avLst/>
                        </a:prstGeom>
                        <a:solidFill>
                          <a:srgbClr val="FFFFFF"/>
                        </a:solidFill>
                        <a:ln w="9525">
                          <a:solidFill>
                            <a:srgbClr val="000000"/>
                          </a:solidFill>
                          <a:miter lim="800000"/>
                          <a:headEnd/>
                          <a:tailEnd/>
                        </a:ln>
                      </wps:spPr>
                      <wps:txbx>
                        <w:txbxContent>
                          <w:p w:rsidR="00A64E94" w:rsidRDefault="00A64E94" w:rsidP="00A64E94">
                            <w:r>
                              <w:t>New residential land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410F5A" id="_x0000_s1030" type="#_x0000_t202" style="position:absolute;left:0;text-align:left;margin-left:281.85pt;margin-top:249.15pt;width:115.9pt;height:21.05pt;z-index:2516848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">
                <v:textbox>
                  <w:txbxContent>
                    <w:p w:rsidR="00A64E94" w:rsidRDefault="00A64E94" w:rsidP="00A64E94">
                      <w:r>
                        <w:t>New residential land</w:t>
                      </w:r>
                    </w:p>
                  </w:txbxContent>
                </v:textbox>
              </v:shape>
            </w:pict>
          </mc:Fallback>
        </mc:AlternateContent>
      </w:r>
      <w:r w:rsidRPr="00C047ED">
        <w:rPr>
          <w:rFonts w:cs="Arial"/>
          <w:noProof/>
          <w:szCs w:val="22"/>
        </w:rPr>
        <w:drawing>
          <wp:inline distT="0" distB="0" distL="0" distR="0" wp14:anchorId="4151C6FE" wp14:editId="794BE1C6">
            <wp:extent cx="4439270" cy="6420746"/>
            <wp:effectExtent l="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439270" cy="6420746"/>
                    </a:xfrm>
                    <a:prstGeom prst="rect">
                      <a:avLst/>
                    </a:prstGeom>
                  </pic:spPr>
                </pic:pic>
              </a:graphicData>
            </a:graphic>
          </wp:inline>
        </w:drawing>
      </w:r>
      <w:r>
        <w:rPr>
          <w:rFonts w:cs="Arial"/>
          <w:szCs w:val="22"/>
        </w:rPr>
        <w:t xml:space="preserve">  </w:t>
      </w:r>
    </w:p>
    <w:p w:rsidR="00A64E94" w:rsidRDefault="00A64E94" w:rsidP="00A64E94">
      <w:pPr>
        <w:spacing w:before="40" w:after="120"/>
        <w:ind w:left="709"/>
        <w:rPr>
          <w:rFonts w:cs="Arial"/>
          <w:szCs w:val="22"/>
        </w:rPr>
      </w:pPr>
    </w:p>
    <w:p w:rsidR="00A64E94" w:rsidRPr="004C514E" w:rsidRDefault="00A64E94" w:rsidP="00A64E94">
      <w:pPr>
        <w:pStyle w:val="ListParagraph"/>
        <w:numPr>
          <w:ilvl w:val="0"/>
          <w:numId w:val="34"/>
        </w:numPr>
        <w:autoSpaceDE w:val="0"/>
        <w:autoSpaceDN w:val="0"/>
        <w:adjustRightInd w:val="0"/>
        <w:spacing w:before="60"/>
        <w:ind w:left="709" w:hanging="425"/>
        <w:rPr>
          <w:color w:val="000000"/>
          <w:szCs w:val="22"/>
        </w:rPr>
      </w:pPr>
      <w:r w:rsidRPr="004C514E">
        <w:rPr>
          <w:b/>
        </w:rPr>
        <w:t xml:space="preserve">ITEM 4: </w:t>
      </w:r>
      <w:r w:rsidRPr="00B84AD9">
        <w:rPr>
          <w:b/>
        </w:rPr>
        <w:t>21 Narara Road, Cooranbong - Lots 4, 5, 6 and 7 Section O DP 724.</w:t>
      </w:r>
    </w:p>
    <w:p w:rsidR="00A64E94" w:rsidRDefault="00A64E94" w:rsidP="00A64E94">
      <w:pPr>
        <w:pStyle w:val="ListParagraph"/>
        <w:autoSpaceDE w:val="0"/>
        <w:autoSpaceDN w:val="0"/>
        <w:adjustRightInd w:val="0"/>
        <w:spacing w:before="60"/>
        <w:ind w:left="709" w:firstLine="0"/>
        <w:rPr>
          <w:color w:val="000000"/>
          <w:szCs w:val="22"/>
        </w:rPr>
      </w:pPr>
    </w:p>
    <w:p w:rsidR="00A64E94" w:rsidRDefault="00A64E94" w:rsidP="00A64E94">
      <w:pPr>
        <w:pStyle w:val="TableText10"/>
        <w:tabs>
          <w:tab w:val="left" w:pos="252"/>
        </w:tabs>
        <w:spacing w:before="40" w:after="120"/>
        <w:ind w:left="709"/>
        <w:rPr>
          <w:rFonts w:cs="Arial"/>
          <w:spacing w:val="-5"/>
          <w:sz w:val="22"/>
          <w:szCs w:val="22"/>
        </w:rPr>
      </w:pPr>
      <w:r>
        <w:rPr>
          <w:rFonts w:cs="Arial"/>
          <w:spacing w:val="-5"/>
          <w:sz w:val="22"/>
          <w:szCs w:val="22"/>
        </w:rPr>
        <w:t>The land was transferred to Council in 2008 from the Federal Government, on the basis that “the lands are to be made available for the use and benefit by the people of Australia as a reserve for the preservation and study of wildlife and retained substantially in its natural state as a retreat for meditation and contemplation.”</w:t>
      </w:r>
      <w:r w:rsidR="007F7C79">
        <w:rPr>
          <w:rFonts w:cs="Arial"/>
          <w:spacing w:val="-5"/>
          <w:sz w:val="22"/>
          <w:szCs w:val="22"/>
        </w:rPr>
        <w:t xml:space="preserve">  See Annex H.</w:t>
      </w:r>
    </w:p>
    <w:p w:rsidR="00A64E94" w:rsidRDefault="00A64E94" w:rsidP="00A64E94">
      <w:pPr>
        <w:pStyle w:val="ListParagraph"/>
        <w:autoSpaceDE w:val="0"/>
        <w:autoSpaceDN w:val="0"/>
        <w:adjustRightInd w:val="0"/>
        <w:spacing w:before="60"/>
        <w:ind w:left="709" w:firstLine="0"/>
        <w:rPr>
          <w:rFonts w:cs="Arial"/>
          <w:spacing w:val="-5"/>
          <w:szCs w:val="22"/>
        </w:rPr>
      </w:pPr>
      <w:r>
        <w:rPr>
          <w:rFonts w:cs="Arial"/>
          <w:spacing w:val="-5"/>
          <w:szCs w:val="22"/>
        </w:rPr>
        <w:t xml:space="preserve">The land has been subject to significant disturbance and weed proliferation and </w:t>
      </w:r>
      <w:r w:rsidR="00496D24">
        <w:rPr>
          <w:rFonts w:cs="Arial"/>
          <w:spacing w:val="-5"/>
          <w:szCs w:val="22"/>
        </w:rPr>
        <w:t>being 2,270</w:t>
      </w:r>
      <w:r w:rsidR="00496D24" w:rsidRPr="00496D24">
        <w:rPr>
          <w:rFonts w:cs="Arial"/>
          <w:spacing w:val="-5"/>
          <w:szCs w:val="22"/>
        </w:rPr>
        <w:t xml:space="preserve"> </w:t>
      </w:r>
      <w:r w:rsidR="00496D24">
        <w:rPr>
          <w:rFonts w:cs="Arial"/>
          <w:spacing w:val="-5"/>
          <w:szCs w:val="22"/>
        </w:rPr>
        <w:t>m</w:t>
      </w:r>
      <w:r w:rsidR="00496D24" w:rsidRPr="004B5EC8">
        <w:rPr>
          <w:rFonts w:cs="Arial"/>
          <w:spacing w:val="-5"/>
          <w:szCs w:val="22"/>
          <w:vertAlign w:val="superscript"/>
        </w:rPr>
        <w:t>2</w:t>
      </w:r>
      <w:r w:rsidR="00496D24">
        <w:rPr>
          <w:rFonts w:cs="Arial"/>
          <w:spacing w:val="-5"/>
          <w:szCs w:val="22"/>
        </w:rPr>
        <w:t xml:space="preserve">, </w:t>
      </w:r>
      <w:r>
        <w:rPr>
          <w:rFonts w:cs="Arial"/>
          <w:spacing w:val="-5"/>
          <w:szCs w:val="22"/>
        </w:rPr>
        <w:t>does not satisfy the minimum area recommended for local parks (5,000m</w:t>
      </w:r>
      <w:r w:rsidRPr="004B5EC8">
        <w:rPr>
          <w:rFonts w:cs="Arial"/>
          <w:spacing w:val="-5"/>
          <w:szCs w:val="22"/>
          <w:vertAlign w:val="superscript"/>
        </w:rPr>
        <w:t>2</w:t>
      </w:r>
      <w:r>
        <w:rPr>
          <w:rFonts w:cs="Arial"/>
          <w:spacing w:val="-5"/>
          <w:szCs w:val="22"/>
        </w:rPr>
        <w:t xml:space="preserve">). </w:t>
      </w:r>
      <w:r>
        <w:rPr>
          <w:rFonts w:cs="Arial"/>
          <w:spacing w:val="-5"/>
          <w:szCs w:val="22"/>
        </w:rPr>
        <w:lastRenderedPageBreak/>
        <w:t xml:space="preserve">It has been identified that the land is not specifically required for recreational purposes for the area. </w:t>
      </w:r>
    </w:p>
    <w:p w:rsidR="00A64E94" w:rsidRDefault="00A64E94" w:rsidP="00A64E94">
      <w:pPr>
        <w:pStyle w:val="ListParagraph"/>
        <w:autoSpaceDE w:val="0"/>
        <w:autoSpaceDN w:val="0"/>
        <w:adjustRightInd w:val="0"/>
        <w:spacing w:before="60"/>
        <w:ind w:left="709" w:firstLine="0"/>
        <w:rPr>
          <w:rFonts w:cs="Arial"/>
          <w:szCs w:val="22"/>
        </w:rPr>
      </w:pPr>
    </w:p>
    <w:p w:rsidR="004B01A7" w:rsidRDefault="004B01A7" w:rsidP="00A64E94">
      <w:pPr>
        <w:pStyle w:val="ListParagraph"/>
        <w:autoSpaceDE w:val="0"/>
        <w:autoSpaceDN w:val="0"/>
        <w:adjustRightInd w:val="0"/>
        <w:spacing w:before="60"/>
        <w:ind w:left="709" w:firstLine="0"/>
        <w:rPr>
          <w:rFonts w:cs="Arial"/>
          <w:szCs w:val="22"/>
        </w:rPr>
      </w:pPr>
      <w:r>
        <w:rPr>
          <w:rFonts w:cs="Arial"/>
          <w:szCs w:val="22"/>
        </w:rPr>
        <w:t>Accordingly, Council is now considering a land swap for other land it owns nearby at 33 Narara Road</w:t>
      </w:r>
      <w:r w:rsidR="00446E7C">
        <w:rPr>
          <w:rFonts w:cs="Arial"/>
          <w:szCs w:val="22"/>
        </w:rPr>
        <w:t xml:space="preserve"> which is currently operational land (shown orange) and adjoins community land (shown yellow).</w:t>
      </w:r>
    </w:p>
    <w:p w:rsidR="004B01A7" w:rsidRDefault="004B01A7" w:rsidP="00A64E94">
      <w:pPr>
        <w:pStyle w:val="ListParagraph"/>
        <w:autoSpaceDE w:val="0"/>
        <w:autoSpaceDN w:val="0"/>
        <w:adjustRightInd w:val="0"/>
        <w:spacing w:before="60"/>
        <w:ind w:left="709" w:firstLine="0"/>
        <w:rPr>
          <w:rFonts w:cs="Arial"/>
          <w:szCs w:val="22"/>
        </w:rPr>
      </w:pPr>
    </w:p>
    <w:p w:rsidR="00446E7C" w:rsidRDefault="00446E7C" w:rsidP="00A64E94">
      <w:pPr>
        <w:pStyle w:val="ListParagraph"/>
        <w:autoSpaceDE w:val="0"/>
        <w:autoSpaceDN w:val="0"/>
        <w:adjustRightInd w:val="0"/>
        <w:spacing w:before="60"/>
        <w:ind w:left="709" w:firstLine="0"/>
        <w:rPr>
          <w:rFonts w:cs="Arial"/>
          <w:szCs w:val="22"/>
        </w:rPr>
      </w:pPr>
      <w:r w:rsidRPr="00442649">
        <w:rPr>
          <w:rFonts w:cs="Arial"/>
          <w:noProof/>
          <w:szCs w:val="22"/>
        </w:rPr>
        <w:drawing>
          <wp:inline distT="0" distB="0" distL="0" distR="0" wp14:anchorId="440F589B" wp14:editId="1BC717D7">
            <wp:extent cx="5081047" cy="4076385"/>
            <wp:effectExtent l="0" t="0" r="5715" b="635"/>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098625" cy="4090488"/>
                    </a:xfrm>
                    <a:prstGeom prst="rect">
                      <a:avLst/>
                    </a:prstGeom>
                  </pic:spPr>
                </pic:pic>
              </a:graphicData>
            </a:graphic>
          </wp:inline>
        </w:drawing>
      </w:r>
    </w:p>
    <w:p w:rsidR="004B01A7" w:rsidRDefault="004B01A7" w:rsidP="00A64E94">
      <w:pPr>
        <w:pStyle w:val="ListParagraph"/>
        <w:autoSpaceDE w:val="0"/>
        <w:autoSpaceDN w:val="0"/>
        <w:adjustRightInd w:val="0"/>
        <w:spacing w:before="60"/>
        <w:ind w:left="709" w:firstLine="0"/>
        <w:rPr>
          <w:rFonts w:cs="Arial"/>
          <w:szCs w:val="22"/>
        </w:rPr>
      </w:pPr>
    </w:p>
    <w:p w:rsidR="00446E7C" w:rsidRDefault="00446E7C" w:rsidP="00A64E94">
      <w:pPr>
        <w:pStyle w:val="ListParagraph"/>
        <w:autoSpaceDE w:val="0"/>
        <w:autoSpaceDN w:val="0"/>
        <w:adjustRightInd w:val="0"/>
        <w:spacing w:before="60"/>
        <w:ind w:left="709" w:firstLine="0"/>
        <w:rPr>
          <w:rFonts w:cs="Arial"/>
          <w:szCs w:val="22"/>
        </w:rPr>
      </w:pPr>
      <w:r>
        <w:rPr>
          <w:rFonts w:cs="Arial"/>
          <w:szCs w:val="22"/>
        </w:rPr>
        <w:t xml:space="preserve">This </w:t>
      </w:r>
      <w:r w:rsidR="007F7C79">
        <w:rPr>
          <w:rFonts w:cs="Arial"/>
          <w:szCs w:val="22"/>
        </w:rPr>
        <w:t xml:space="preserve">reclassification </w:t>
      </w:r>
      <w:r>
        <w:rPr>
          <w:rFonts w:cs="Arial"/>
          <w:szCs w:val="22"/>
        </w:rPr>
        <w:t>land swap would enable the following:</w:t>
      </w:r>
    </w:p>
    <w:p w:rsidR="009775AB" w:rsidRDefault="009775AB" w:rsidP="00A64E94">
      <w:pPr>
        <w:pStyle w:val="ListParagraph"/>
        <w:autoSpaceDE w:val="0"/>
        <w:autoSpaceDN w:val="0"/>
        <w:adjustRightInd w:val="0"/>
        <w:spacing w:before="60"/>
        <w:ind w:left="709" w:firstLine="0"/>
        <w:rPr>
          <w:rFonts w:cs="Arial"/>
          <w:szCs w:val="22"/>
        </w:rPr>
      </w:pPr>
    </w:p>
    <w:p w:rsidR="00446E7C" w:rsidRPr="009775AB" w:rsidRDefault="00446E7C" w:rsidP="00446E7C">
      <w:pPr>
        <w:pStyle w:val="ListParagraph"/>
        <w:numPr>
          <w:ilvl w:val="0"/>
          <w:numId w:val="36"/>
        </w:numPr>
        <w:autoSpaceDE w:val="0"/>
        <w:autoSpaceDN w:val="0"/>
        <w:adjustRightInd w:val="0"/>
        <w:spacing w:before="60"/>
        <w:rPr>
          <w:rFonts w:cs="Arial"/>
          <w:szCs w:val="22"/>
        </w:rPr>
      </w:pPr>
      <w:r>
        <w:rPr>
          <w:rFonts w:cs="Arial"/>
          <w:spacing w:val="-5"/>
          <w:szCs w:val="22"/>
        </w:rPr>
        <w:t>a single holding of community land with a</w:t>
      </w:r>
      <w:r w:rsidR="003C5861">
        <w:rPr>
          <w:rFonts w:cs="Arial"/>
          <w:spacing w:val="-5"/>
          <w:szCs w:val="22"/>
        </w:rPr>
        <w:t xml:space="preserve"> total</w:t>
      </w:r>
      <w:r>
        <w:rPr>
          <w:rFonts w:cs="Arial"/>
          <w:spacing w:val="-5"/>
          <w:szCs w:val="22"/>
        </w:rPr>
        <w:t xml:space="preserve"> area of 7,322.4m</w:t>
      </w:r>
      <w:r w:rsidRPr="004B5EC8">
        <w:rPr>
          <w:rFonts w:cs="Arial"/>
          <w:spacing w:val="-5"/>
          <w:szCs w:val="22"/>
          <w:vertAlign w:val="superscript"/>
        </w:rPr>
        <w:t>2</w:t>
      </w:r>
      <w:r w:rsidR="003C5861">
        <w:rPr>
          <w:rFonts w:cs="Arial"/>
          <w:spacing w:val="-5"/>
          <w:szCs w:val="22"/>
        </w:rPr>
        <w:t>, large enough to be developed into a local park.</w:t>
      </w:r>
      <w:r w:rsidR="009775AB" w:rsidRPr="009775AB">
        <w:rPr>
          <w:rFonts w:cs="Arial"/>
          <w:spacing w:val="-5"/>
          <w:szCs w:val="22"/>
        </w:rPr>
        <w:t xml:space="preserve">  This would be a net increase of </w:t>
      </w:r>
      <w:r w:rsidR="009775AB">
        <w:rPr>
          <w:rFonts w:cs="Arial"/>
          <w:spacing w:val="-5"/>
          <w:szCs w:val="22"/>
        </w:rPr>
        <w:t>community land holding in the area by 354m</w:t>
      </w:r>
      <w:r w:rsidR="009775AB" w:rsidRPr="004B5EC8">
        <w:rPr>
          <w:rFonts w:cs="Arial"/>
          <w:spacing w:val="-5"/>
          <w:szCs w:val="22"/>
          <w:vertAlign w:val="superscript"/>
        </w:rPr>
        <w:t>2</w:t>
      </w:r>
      <w:r w:rsidR="009775AB">
        <w:rPr>
          <w:rFonts w:cs="Arial"/>
          <w:spacing w:val="-5"/>
          <w:szCs w:val="22"/>
        </w:rPr>
        <w:t>, being one housing lot.</w:t>
      </w:r>
    </w:p>
    <w:p w:rsidR="009775AB" w:rsidRPr="009775AB" w:rsidRDefault="007F7C79" w:rsidP="00446E7C">
      <w:pPr>
        <w:pStyle w:val="ListParagraph"/>
        <w:numPr>
          <w:ilvl w:val="0"/>
          <w:numId w:val="36"/>
        </w:numPr>
        <w:autoSpaceDE w:val="0"/>
        <w:autoSpaceDN w:val="0"/>
        <w:adjustRightInd w:val="0"/>
        <w:spacing w:before="60"/>
        <w:rPr>
          <w:rFonts w:cs="Arial"/>
          <w:szCs w:val="22"/>
        </w:rPr>
      </w:pPr>
      <w:r>
        <w:rPr>
          <w:rFonts w:cs="Arial"/>
          <w:szCs w:val="22"/>
        </w:rPr>
        <w:t>t</w:t>
      </w:r>
      <w:r w:rsidR="009775AB">
        <w:rPr>
          <w:rFonts w:cs="Arial"/>
          <w:szCs w:val="22"/>
        </w:rPr>
        <w:t xml:space="preserve">he residential development of the southern block between </w:t>
      </w:r>
      <w:proofErr w:type="spellStart"/>
      <w:r w:rsidR="009775AB">
        <w:rPr>
          <w:rFonts w:cs="Arial"/>
          <w:szCs w:val="22"/>
        </w:rPr>
        <w:t>Yango</w:t>
      </w:r>
      <w:proofErr w:type="spellEnd"/>
      <w:r w:rsidR="009775AB">
        <w:rPr>
          <w:rFonts w:cs="Arial"/>
          <w:szCs w:val="22"/>
        </w:rPr>
        <w:t xml:space="preserve"> and Gala Streets.  </w:t>
      </w:r>
      <w:r w:rsidR="003C5861">
        <w:rPr>
          <w:rFonts w:cs="Arial"/>
          <w:szCs w:val="22"/>
        </w:rPr>
        <w:t xml:space="preserve">After the formation of the southern end of Gala Street and part of Narara Road, this would provide thirteen new residential blocks, and </w:t>
      </w:r>
      <w:r w:rsidR="003C5861">
        <w:rPr>
          <w:rFonts w:cs="Arial"/>
          <w:spacing w:val="-5"/>
          <w:szCs w:val="22"/>
        </w:rPr>
        <w:t>assist in resolving bushfire and land management issues</w:t>
      </w:r>
      <w:r w:rsidR="003C5861">
        <w:rPr>
          <w:rFonts w:cs="Arial"/>
          <w:spacing w:val="-5"/>
          <w:szCs w:val="22"/>
        </w:rPr>
        <w:t xml:space="preserve"> for the existing houses in that block.</w:t>
      </w:r>
    </w:p>
    <w:p w:rsidR="00446E7C" w:rsidRDefault="00446E7C" w:rsidP="00A64E94">
      <w:pPr>
        <w:pStyle w:val="ListParagraph"/>
        <w:autoSpaceDE w:val="0"/>
        <w:autoSpaceDN w:val="0"/>
        <w:adjustRightInd w:val="0"/>
        <w:spacing w:before="60"/>
        <w:ind w:left="709" w:firstLine="0"/>
        <w:rPr>
          <w:rFonts w:cs="Arial"/>
          <w:szCs w:val="22"/>
        </w:rPr>
      </w:pPr>
    </w:p>
    <w:p w:rsidR="00A64E94" w:rsidRDefault="00A64E94" w:rsidP="00A64E94">
      <w:pPr>
        <w:pStyle w:val="ListParagraph"/>
        <w:autoSpaceDE w:val="0"/>
        <w:autoSpaceDN w:val="0"/>
        <w:adjustRightInd w:val="0"/>
        <w:spacing w:before="60"/>
        <w:ind w:left="709" w:firstLine="0"/>
        <w:rPr>
          <w:rFonts w:cs="Arial"/>
          <w:szCs w:val="22"/>
        </w:rPr>
      </w:pPr>
      <w:r>
        <w:rPr>
          <w:rFonts w:cs="Arial"/>
          <w:spacing w:val="-5"/>
          <w:szCs w:val="22"/>
        </w:rPr>
        <w:t xml:space="preserve">The </w:t>
      </w:r>
      <w:r w:rsidR="007F7C79">
        <w:rPr>
          <w:rFonts w:cs="Arial"/>
          <w:szCs w:val="22"/>
        </w:rPr>
        <w:t>reclassification land swap</w:t>
      </w:r>
      <w:r>
        <w:rPr>
          <w:rFonts w:cs="Arial"/>
          <w:spacing w:val="-5"/>
          <w:szCs w:val="22"/>
        </w:rPr>
        <w:t xml:space="preserve"> will result in, and facilitate improved development, </w:t>
      </w:r>
      <w:r w:rsidR="007F7C79">
        <w:rPr>
          <w:rFonts w:cs="Arial"/>
          <w:spacing w:val="-5"/>
          <w:szCs w:val="22"/>
        </w:rPr>
        <w:t xml:space="preserve">larger and more usable </w:t>
      </w:r>
      <w:r>
        <w:rPr>
          <w:rFonts w:cs="Arial"/>
          <w:spacing w:val="-5"/>
          <w:szCs w:val="22"/>
        </w:rPr>
        <w:t xml:space="preserve">local open space and environmental outcomes. </w:t>
      </w:r>
    </w:p>
    <w:p w:rsidR="00A64E94" w:rsidRDefault="00A64E94" w:rsidP="00A64E94">
      <w:pPr>
        <w:pStyle w:val="ListParagraph"/>
        <w:autoSpaceDE w:val="0"/>
        <w:autoSpaceDN w:val="0"/>
        <w:adjustRightInd w:val="0"/>
        <w:spacing w:before="60"/>
        <w:ind w:left="709" w:firstLine="0"/>
        <w:rPr>
          <w:rFonts w:cs="Arial"/>
          <w:szCs w:val="22"/>
        </w:rPr>
      </w:pPr>
    </w:p>
    <w:p w:rsidR="00A64E94" w:rsidRPr="004C514E" w:rsidRDefault="00A64E94" w:rsidP="00A64E94">
      <w:pPr>
        <w:pStyle w:val="ListParagraph"/>
        <w:autoSpaceDE w:val="0"/>
        <w:autoSpaceDN w:val="0"/>
        <w:adjustRightInd w:val="0"/>
        <w:spacing w:before="60"/>
        <w:ind w:left="709" w:firstLine="0"/>
        <w:rPr>
          <w:color w:val="000000"/>
          <w:szCs w:val="22"/>
        </w:rPr>
      </w:pPr>
    </w:p>
    <w:p w:rsidR="00A64E94" w:rsidRPr="004C514E" w:rsidRDefault="00A64E94" w:rsidP="00A64E94">
      <w:pPr>
        <w:pStyle w:val="ListParagraph"/>
        <w:numPr>
          <w:ilvl w:val="0"/>
          <w:numId w:val="34"/>
        </w:numPr>
        <w:autoSpaceDE w:val="0"/>
        <w:autoSpaceDN w:val="0"/>
        <w:adjustRightInd w:val="0"/>
        <w:spacing w:before="60"/>
        <w:ind w:left="709" w:hanging="425"/>
        <w:rPr>
          <w:color w:val="000000"/>
          <w:szCs w:val="22"/>
        </w:rPr>
      </w:pPr>
      <w:bookmarkStart w:id="2" w:name="_Hlk23495938"/>
      <w:r w:rsidRPr="002255CC">
        <w:rPr>
          <w:b/>
        </w:rPr>
        <w:t>ITEM 5</w:t>
      </w:r>
      <w:r w:rsidRPr="00642307">
        <w:rPr>
          <w:b/>
        </w:rPr>
        <w:t>:</w:t>
      </w:r>
      <w:r>
        <w:rPr>
          <w:b/>
        </w:rPr>
        <w:t xml:space="preserve"> </w:t>
      </w:r>
      <w:r w:rsidRPr="00F86612">
        <w:rPr>
          <w:b/>
        </w:rPr>
        <w:t>48 Oakdale Road, Gateshead, Lot 20 DP 1115790</w:t>
      </w:r>
    </w:p>
    <w:p w:rsidR="00A64E94" w:rsidRDefault="00A64E94" w:rsidP="00A64E94">
      <w:pPr>
        <w:pStyle w:val="ListParagraph"/>
        <w:autoSpaceDE w:val="0"/>
        <w:autoSpaceDN w:val="0"/>
        <w:adjustRightInd w:val="0"/>
        <w:spacing w:before="60"/>
        <w:ind w:left="709" w:firstLine="0"/>
        <w:rPr>
          <w:color w:val="000000"/>
          <w:szCs w:val="22"/>
        </w:rPr>
      </w:pPr>
    </w:p>
    <w:p w:rsidR="00A64E94" w:rsidRDefault="00A64E94" w:rsidP="00A64E94">
      <w:pPr>
        <w:pStyle w:val="TableText10"/>
        <w:tabs>
          <w:tab w:val="left" w:pos="252"/>
        </w:tabs>
        <w:spacing w:before="40" w:after="120"/>
        <w:ind w:left="709"/>
        <w:rPr>
          <w:rFonts w:cs="Arial"/>
          <w:spacing w:val="-5"/>
          <w:sz w:val="22"/>
          <w:szCs w:val="22"/>
        </w:rPr>
      </w:pPr>
      <w:r>
        <w:rPr>
          <w:rFonts w:cs="Arial"/>
          <w:spacing w:val="-5"/>
          <w:sz w:val="22"/>
          <w:szCs w:val="22"/>
        </w:rPr>
        <w:t xml:space="preserve">Council purchased the land in 1994 (now known as 48 &amp; 52 Oakdale Road) for a waste transfer station which was never developed. Instead a small business centre </w:t>
      </w:r>
      <w:r>
        <w:rPr>
          <w:rFonts w:cs="Arial"/>
          <w:spacing w:val="-5"/>
          <w:sz w:val="22"/>
          <w:szCs w:val="22"/>
        </w:rPr>
        <w:lastRenderedPageBreak/>
        <w:t xml:space="preserve">was developed on the site.  Later Council subdivided the land and sold half the site to a private purchaser.  </w:t>
      </w:r>
    </w:p>
    <w:p w:rsidR="00A64E94" w:rsidRDefault="00A64E94" w:rsidP="00A64E94">
      <w:pPr>
        <w:pStyle w:val="TableText10"/>
        <w:tabs>
          <w:tab w:val="left" w:pos="252"/>
        </w:tabs>
        <w:spacing w:before="40" w:after="120"/>
        <w:ind w:left="709"/>
        <w:rPr>
          <w:rFonts w:cs="Arial"/>
          <w:spacing w:val="-5"/>
          <w:sz w:val="22"/>
          <w:szCs w:val="22"/>
        </w:rPr>
      </w:pPr>
      <w:r w:rsidRPr="00F86612">
        <w:rPr>
          <w:rFonts w:cs="Arial"/>
          <w:spacing w:val="-5"/>
          <w:sz w:val="22"/>
          <w:szCs w:val="22"/>
        </w:rPr>
        <w:t xml:space="preserve">The subject land </w:t>
      </w:r>
      <w:r w:rsidR="00C71B65">
        <w:rPr>
          <w:rFonts w:cs="Arial"/>
          <w:spacing w:val="-5"/>
          <w:sz w:val="22"/>
          <w:szCs w:val="22"/>
        </w:rPr>
        <w:t>is now used by</w:t>
      </w:r>
      <w:r w:rsidRPr="00F86612">
        <w:rPr>
          <w:rFonts w:cs="Arial"/>
          <w:spacing w:val="-5"/>
          <w:sz w:val="22"/>
          <w:szCs w:val="22"/>
        </w:rPr>
        <w:t xml:space="preserve"> </w:t>
      </w:r>
      <w:r w:rsidR="00B36B44">
        <w:rPr>
          <w:rFonts w:cs="Arial"/>
          <w:spacing w:val="-5"/>
          <w:sz w:val="22"/>
          <w:szCs w:val="22"/>
        </w:rPr>
        <w:t xml:space="preserve">the </w:t>
      </w:r>
      <w:r w:rsidR="00B36B44" w:rsidRPr="00B36B44">
        <w:rPr>
          <w:rFonts w:cs="Arial"/>
          <w:spacing w:val="-5"/>
          <w:sz w:val="22"/>
          <w:szCs w:val="22"/>
        </w:rPr>
        <w:t>Central Coast Community College</w:t>
      </w:r>
      <w:r w:rsidRPr="00F86612">
        <w:rPr>
          <w:rFonts w:cs="Arial"/>
          <w:spacing w:val="-5"/>
          <w:sz w:val="22"/>
          <w:szCs w:val="22"/>
        </w:rPr>
        <w:t>.  It contains several buildings housing an Administrative Centre which contains two training rooms, three office spaces, reception area, kitchen and toilet amenities.  Also located on the land is 10 separate office</w:t>
      </w:r>
      <w:r w:rsidR="00C71B65">
        <w:rPr>
          <w:rFonts w:cs="Arial"/>
          <w:spacing w:val="-5"/>
          <w:sz w:val="22"/>
          <w:szCs w:val="22"/>
        </w:rPr>
        <w:t>/classroom</w:t>
      </w:r>
      <w:bookmarkStart w:id="3" w:name="_GoBack"/>
      <w:bookmarkEnd w:id="3"/>
      <w:r w:rsidRPr="00F86612">
        <w:rPr>
          <w:rFonts w:cs="Arial"/>
          <w:spacing w:val="-5"/>
          <w:sz w:val="22"/>
          <w:szCs w:val="22"/>
        </w:rPr>
        <w:t xml:space="preserve"> spaces, 12 industrial sheds varying in size and approximately 41 carparking spaces.</w:t>
      </w:r>
    </w:p>
    <w:p w:rsidR="00A64E94" w:rsidRDefault="00A64E94" w:rsidP="00A64E94">
      <w:pPr>
        <w:pStyle w:val="TableText10"/>
        <w:tabs>
          <w:tab w:val="left" w:pos="252"/>
        </w:tabs>
        <w:spacing w:before="40" w:after="120"/>
        <w:ind w:left="709"/>
        <w:rPr>
          <w:rFonts w:cs="Arial"/>
          <w:spacing w:val="-5"/>
          <w:sz w:val="22"/>
          <w:szCs w:val="22"/>
        </w:rPr>
      </w:pPr>
      <w:r>
        <w:rPr>
          <w:rFonts w:cs="Arial"/>
          <w:spacing w:val="-5"/>
          <w:sz w:val="22"/>
          <w:szCs w:val="22"/>
        </w:rPr>
        <w:t xml:space="preserve">It has recently been discovered that Council never classified the land upon its purchase in 1994, and accordingly the classification has reverted to Community land.  It was clearly intended and has been used as Operational land and does not appear in Council’s </w:t>
      </w:r>
      <w:r w:rsidR="00B845FB">
        <w:rPr>
          <w:rFonts w:cs="Arial"/>
          <w:spacing w:val="-5"/>
          <w:sz w:val="22"/>
          <w:szCs w:val="22"/>
        </w:rPr>
        <w:t xml:space="preserve">generic </w:t>
      </w:r>
      <w:r w:rsidR="00B845FB" w:rsidRPr="00B845FB">
        <w:rPr>
          <w:rFonts w:cs="Arial"/>
          <w:spacing w:val="-5"/>
          <w:sz w:val="22"/>
          <w:szCs w:val="22"/>
        </w:rPr>
        <w:t>Plan of Management</w:t>
      </w:r>
      <w:r w:rsidR="00B845FB">
        <w:rPr>
          <w:rFonts w:cs="Arial"/>
          <w:spacing w:val="-5"/>
          <w:sz w:val="22"/>
          <w:szCs w:val="22"/>
        </w:rPr>
        <w:t xml:space="preserve"> (</w:t>
      </w:r>
      <w:proofErr w:type="spellStart"/>
      <w:r>
        <w:rPr>
          <w:rFonts w:cs="Arial"/>
          <w:spacing w:val="-5"/>
          <w:sz w:val="22"/>
          <w:szCs w:val="22"/>
        </w:rPr>
        <w:t>PoM</w:t>
      </w:r>
      <w:proofErr w:type="spellEnd"/>
      <w:r w:rsidR="00B845FB">
        <w:rPr>
          <w:rFonts w:cs="Arial"/>
          <w:spacing w:val="-5"/>
          <w:sz w:val="22"/>
          <w:szCs w:val="22"/>
        </w:rPr>
        <w:t>)</w:t>
      </w:r>
      <w:r>
        <w:rPr>
          <w:rFonts w:cs="Arial"/>
          <w:spacing w:val="-5"/>
          <w:sz w:val="22"/>
          <w:szCs w:val="22"/>
        </w:rPr>
        <w:t xml:space="preserve"> either.  </w:t>
      </w:r>
    </w:p>
    <w:p w:rsidR="00A64E94" w:rsidRDefault="00A64E94" w:rsidP="00A64E94">
      <w:pPr>
        <w:pStyle w:val="ListParagraph"/>
        <w:autoSpaceDE w:val="0"/>
        <w:autoSpaceDN w:val="0"/>
        <w:adjustRightInd w:val="0"/>
        <w:spacing w:before="60"/>
        <w:ind w:left="709" w:firstLine="0"/>
        <w:rPr>
          <w:color w:val="000000"/>
          <w:szCs w:val="22"/>
        </w:rPr>
      </w:pPr>
      <w:r w:rsidRPr="000141FB">
        <w:rPr>
          <w:rFonts w:cs="Arial"/>
          <w:spacing w:val="-5"/>
          <w:szCs w:val="22"/>
        </w:rPr>
        <w:t>Unfortunately, Council is not authorised to undertake any dealings on the land</w:t>
      </w:r>
      <w:r>
        <w:rPr>
          <w:rFonts w:cs="Arial"/>
          <w:spacing w:val="-5"/>
          <w:szCs w:val="22"/>
        </w:rPr>
        <w:t xml:space="preserve"> until it is either classified as Operational land or included in a Plan of Management.  Council now proposes to reclassify the land </w:t>
      </w:r>
      <w:r w:rsidRPr="00F037FD">
        <w:rPr>
          <w:rFonts w:cs="Arial"/>
          <w:szCs w:val="22"/>
        </w:rPr>
        <w:t>from Community Land to Operational Land</w:t>
      </w:r>
      <w:r w:rsidR="00B845FB">
        <w:rPr>
          <w:rFonts w:cs="Arial"/>
          <w:szCs w:val="22"/>
        </w:rPr>
        <w:t xml:space="preserve"> to facilitate the current leasing arrangements.</w:t>
      </w:r>
    </w:p>
    <w:p w:rsidR="00A64E94" w:rsidRDefault="00A64E94" w:rsidP="00A64E94">
      <w:pPr>
        <w:pStyle w:val="ListParagraph"/>
        <w:autoSpaceDE w:val="0"/>
        <w:autoSpaceDN w:val="0"/>
        <w:adjustRightInd w:val="0"/>
        <w:spacing w:before="60"/>
        <w:ind w:left="720" w:firstLine="0"/>
        <w:rPr>
          <w:color w:val="000000"/>
          <w:szCs w:val="22"/>
        </w:rPr>
      </w:pPr>
    </w:p>
    <w:p w:rsidR="00A64E94" w:rsidRDefault="00A64E94" w:rsidP="00A64E94">
      <w:pPr>
        <w:pStyle w:val="ListParagraph"/>
        <w:autoSpaceDE w:val="0"/>
        <w:autoSpaceDN w:val="0"/>
        <w:adjustRightInd w:val="0"/>
        <w:spacing w:before="60"/>
        <w:ind w:left="709" w:firstLine="0"/>
        <w:rPr>
          <w:color w:val="000000"/>
          <w:szCs w:val="22"/>
        </w:rPr>
      </w:pPr>
      <w:r w:rsidRPr="00F86612">
        <w:rPr>
          <w:noProof/>
          <w:color w:val="000000"/>
          <w:szCs w:val="22"/>
        </w:rPr>
        <w:drawing>
          <wp:inline distT="0" distB="0" distL="0" distR="0" wp14:anchorId="1ADD6646" wp14:editId="3AA939D0">
            <wp:extent cx="4788816" cy="4092697"/>
            <wp:effectExtent l="0" t="0" r="0" b="3175"/>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803422" cy="4105180"/>
                    </a:xfrm>
                    <a:prstGeom prst="rect">
                      <a:avLst/>
                    </a:prstGeom>
                  </pic:spPr>
                </pic:pic>
              </a:graphicData>
            </a:graphic>
          </wp:inline>
        </w:drawing>
      </w:r>
    </w:p>
    <w:p w:rsidR="00A64E94" w:rsidRDefault="00A64E94" w:rsidP="00A64E94">
      <w:pPr>
        <w:pStyle w:val="ListParagraph"/>
        <w:autoSpaceDE w:val="0"/>
        <w:autoSpaceDN w:val="0"/>
        <w:adjustRightInd w:val="0"/>
        <w:spacing w:before="60"/>
        <w:ind w:left="709" w:firstLine="0"/>
        <w:rPr>
          <w:rFonts w:cs="Arial"/>
          <w:spacing w:val="-5"/>
          <w:szCs w:val="22"/>
        </w:rPr>
      </w:pPr>
    </w:p>
    <w:p w:rsidR="00A64E94" w:rsidRDefault="00A64E94" w:rsidP="00A64E94">
      <w:pPr>
        <w:pStyle w:val="ListParagraph"/>
        <w:autoSpaceDE w:val="0"/>
        <w:autoSpaceDN w:val="0"/>
        <w:adjustRightInd w:val="0"/>
        <w:spacing w:before="60"/>
        <w:ind w:left="709" w:firstLine="0"/>
        <w:rPr>
          <w:rFonts w:cs="Arial"/>
          <w:spacing w:val="-5"/>
          <w:szCs w:val="22"/>
        </w:rPr>
      </w:pPr>
    </w:p>
    <w:p w:rsidR="00A64E94" w:rsidRPr="00C51828" w:rsidRDefault="00A64E94" w:rsidP="00A64E94">
      <w:pPr>
        <w:pStyle w:val="ListParagraph"/>
        <w:numPr>
          <w:ilvl w:val="0"/>
          <w:numId w:val="34"/>
        </w:numPr>
        <w:autoSpaceDE w:val="0"/>
        <w:autoSpaceDN w:val="0"/>
        <w:adjustRightInd w:val="0"/>
        <w:spacing w:before="60"/>
        <w:rPr>
          <w:b/>
          <w:color w:val="000000"/>
          <w:szCs w:val="22"/>
        </w:rPr>
      </w:pPr>
      <w:r>
        <w:rPr>
          <w:noProof/>
        </w:rPr>
        <mc:AlternateContent>
          <mc:Choice Requires="wps">
            <w:drawing>
              <wp:anchor distT="0" distB="0" distL="114300" distR="114300" simplePos="0" relativeHeight="251659264" behindDoc="0" locked="0" layoutInCell="1" allowOverlap="1" wp14:anchorId="091BA4C0" wp14:editId="048C1878">
                <wp:simplePos x="0" y="0"/>
                <wp:positionH relativeFrom="column">
                  <wp:posOffset>451485</wp:posOffset>
                </wp:positionH>
                <wp:positionV relativeFrom="paragraph">
                  <wp:posOffset>2313940</wp:posOffset>
                </wp:positionV>
                <wp:extent cx="0" cy="335280"/>
                <wp:effectExtent l="0" t="0" r="19050" b="26670"/>
                <wp:wrapNone/>
                <wp:docPr id="28" name="Straight Connector 28"/>
                <wp:cNvGraphicFramePr/>
                <a:graphic xmlns:a="http://schemas.openxmlformats.org/drawingml/2006/main">
                  <a:graphicData uri="http://schemas.microsoft.com/office/word/2010/wordprocessingShape">
                    <wps:wsp>
                      <wps:cNvCnPr/>
                      <wps:spPr>
                        <a:xfrm>
                          <a:off x="0" y="0"/>
                          <a:ext cx="0" cy="33528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63D1BDD" id="Straight Connector 28"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55pt,182.2pt" to="35.55pt,20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" strokecolor="black [3213]"/>
            </w:pict>
          </mc:Fallback>
        </mc:AlternateContent>
      </w:r>
      <w:bookmarkEnd w:id="2"/>
      <w:r w:rsidRPr="00C51828">
        <w:rPr>
          <w:b/>
          <w:color w:val="000000"/>
          <w:szCs w:val="22"/>
        </w:rPr>
        <w:t xml:space="preserve">ITEM 6 - </w:t>
      </w:r>
      <w:r w:rsidRPr="00C042E0">
        <w:rPr>
          <w:b/>
          <w:color w:val="000000"/>
          <w:szCs w:val="22"/>
        </w:rPr>
        <w:t>4a Clare Street, Glendale Lot 103 DP 553828.</w:t>
      </w:r>
    </w:p>
    <w:p w:rsidR="00A64E94" w:rsidRDefault="00A64E94" w:rsidP="00A64E94">
      <w:pPr>
        <w:pStyle w:val="ListParagraph"/>
        <w:spacing w:before="120" w:after="120"/>
        <w:ind w:left="720" w:firstLine="0"/>
        <w:rPr>
          <w:rFonts w:cs="Arial"/>
        </w:rPr>
      </w:pPr>
    </w:p>
    <w:p w:rsidR="00A64E94" w:rsidRDefault="00A64E94" w:rsidP="00A64E94">
      <w:pPr>
        <w:pStyle w:val="TableText10"/>
        <w:spacing w:before="40" w:after="120"/>
        <w:ind w:left="709"/>
        <w:rPr>
          <w:rFonts w:cs="Arial"/>
          <w:sz w:val="22"/>
          <w:szCs w:val="22"/>
        </w:rPr>
      </w:pPr>
      <w:r>
        <w:rPr>
          <w:rFonts w:cs="Arial"/>
          <w:sz w:val="22"/>
          <w:szCs w:val="22"/>
        </w:rPr>
        <w:t xml:space="preserve">This land was dedicated as public reserve under DP 553828 which was registered in 1971. It is unsure why this land was dedicated as public reserve with such a small access handle, being only 4m wide. </w:t>
      </w:r>
    </w:p>
    <w:p w:rsidR="00A64E94" w:rsidRDefault="00A64E94" w:rsidP="00A64E94">
      <w:pPr>
        <w:pStyle w:val="TableText10"/>
        <w:spacing w:before="40" w:after="120"/>
        <w:ind w:left="709"/>
        <w:rPr>
          <w:rFonts w:cs="Arial"/>
          <w:spacing w:val="-5"/>
          <w:sz w:val="22"/>
          <w:szCs w:val="22"/>
        </w:rPr>
      </w:pPr>
      <w:r>
        <w:rPr>
          <w:rFonts w:cs="Arial"/>
          <w:sz w:val="22"/>
          <w:szCs w:val="22"/>
        </w:rPr>
        <w:t xml:space="preserve">The land has been categorised as General Community Use, but no facilities have been provided on it.  </w:t>
      </w:r>
      <w:r>
        <w:rPr>
          <w:rFonts w:cs="Arial"/>
          <w:spacing w:val="-5"/>
          <w:sz w:val="22"/>
          <w:szCs w:val="22"/>
        </w:rPr>
        <w:t xml:space="preserve">The properties to the north remain unfenced so it appears that the land is part of their yards. There is a row of scattered shrubs delineating the </w:t>
      </w:r>
      <w:r>
        <w:rPr>
          <w:rFonts w:cs="Arial"/>
          <w:spacing w:val="-5"/>
          <w:sz w:val="22"/>
          <w:szCs w:val="22"/>
        </w:rPr>
        <w:lastRenderedPageBreak/>
        <w:t>approximate boundary line and some temporary garden beds, thought to be owned by the residences in front, which are located in the south east corner.</w:t>
      </w:r>
    </w:p>
    <w:p w:rsidR="00B845FB" w:rsidRDefault="00B845FB" w:rsidP="00A64E94">
      <w:pPr>
        <w:pStyle w:val="TableText10"/>
        <w:spacing w:before="40" w:after="120"/>
        <w:ind w:left="709"/>
        <w:rPr>
          <w:rFonts w:cs="Arial"/>
          <w:spacing w:val="-5"/>
          <w:sz w:val="22"/>
          <w:szCs w:val="22"/>
        </w:rPr>
      </w:pPr>
      <w:r w:rsidRPr="00B845FB">
        <w:rPr>
          <w:rFonts w:cs="Arial"/>
          <w:noProof/>
          <w:spacing w:val="-5"/>
          <w:sz w:val="22"/>
          <w:szCs w:val="22"/>
        </w:rPr>
        <mc:AlternateContent>
          <mc:Choice Requires="wps">
            <w:drawing>
              <wp:anchor distT="45720" distB="45720" distL="114300" distR="114300" simplePos="0" relativeHeight="251699200" behindDoc="0" locked="0" layoutInCell="1" allowOverlap="1">
                <wp:simplePos x="0" y="0"/>
                <wp:positionH relativeFrom="column">
                  <wp:posOffset>2101215</wp:posOffset>
                </wp:positionH>
                <wp:positionV relativeFrom="paragraph">
                  <wp:posOffset>2507615</wp:posOffset>
                </wp:positionV>
                <wp:extent cx="1104900" cy="390525"/>
                <wp:effectExtent l="0" t="0" r="19050" b="2857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900" cy="390525"/>
                        </a:xfrm>
                        <a:prstGeom prst="rect">
                          <a:avLst/>
                        </a:prstGeom>
                        <a:solidFill>
                          <a:srgbClr val="FFFFFF"/>
                        </a:solidFill>
                        <a:ln w="9525">
                          <a:solidFill>
                            <a:srgbClr val="000000"/>
                          </a:solidFill>
                          <a:miter lim="800000"/>
                          <a:headEnd/>
                          <a:tailEnd/>
                        </a:ln>
                      </wps:spPr>
                      <wps:txbx>
                        <w:txbxContent>
                          <w:p w:rsidR="00B845FB" w:rsidRDefault="00B845FB" w:rsidP="00AA27CF">
                            <w:pPr>
                              <w:spacing w:after="0"/>
                            </w:pPr>
                            <w:r>
                              <w:t>Subject land</w:t>
                            </w:r>
                          </w:p>
                          <w:p w:rsidR="00AA27CF" w:rsidRDefault="00AA27CF">
                            <w:r>
                              <w:t>Outlined in red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left:0;text-align:left;margin-left:165.45pt;margin-top:197.45pt;width:87pt;height:30.75pt;z-index:251699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">
                <v:textbox>
                  <w:txbxContent>
                    <w:p w:rsidR="00B845FB" w:rsidRDefault="00B845FB" w:rsidP="00AA27CF">
                      <w:pPr>
                        <w:spacing w:after="0"/>
                      </w:pPr>
                      <w:r>
                        <w:t>Subject land</w:t>
                      </w:r>
                    </w:p>
                    <w:p w:rsidR="00AA27CF" w:rsidRDefault="00AA27CF">
                      <w:r>
                        <w:t>Outlined in red</w:t>
                      </w:r>
                    </w:p>
                  </w:txbxContent>
                </v:textbox>
              </v:shape>
            </w:pict>
          </mc:Fallback>
        </mc:AlternateContent>
      </w:r>
      <w:r w:rsidRPr="00B845FB">
        <w:rPr>
          <w:rFonts w:cs="Arial"/>
          <w:noProof/>
          <w:spacing w:val="-5"/>
          <w:sz w:val="22"/>
          <w:szCs w:val="22"/>
        </w:rPr>
        <w:drawing>
          <wp:inline distT="0" distB="0" distL="0" distR="0" wp14:anchorId="6F422CAA" wp14:editId="01F5CEF3">
            <wp:extent cx="5216324" cy="3905250"/>
            <wp:effectExtent l="0" t="0" r="381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225219" cy="3911909"/>
                    </a:xfrm>
                    <a:prstGeom prst="rect">
                      <a:avLst/>
                    </a:prstGeom>
                  </pic:spPr>
                </pic:pic>
              </a:graphicData>
            </a:graphic>
          </wp:inline>
        </w:drawing>
      </w:r>
    </w:p>
    <w:p w:rsidR="00B845FB" w:rsidRDefault="00AA27CF" w:rsidP="00A64E94">
      <w:pPr>
        <w:pStyle w:val="TableText10"/>
        <w:spacing w:before="40" w:after="120"/>
        <w:ind w:left="709"/>
        <w:rPr>
          <w:rFonts w:cs="Arial"/>
          <w:spacing w:val="-5"/>
          <w:sz w:val="22"/>
          <w:szCs w:val="22"/>
        </w:rPr>
      </w:pPr>
      <w:r>
        <w:rPr>
          <w:rFonts w:cs="Arial"/>
          <w:noProof/>
          <w:spacing w:val="-5"/>
          <w:sz w:val="22"/>
          <w:szCs w:val="22"/>
        </w:rPr>
        <mc:AlternateContent>
          <mc:Choice Requires="wps">
            <w:drawing>
              <wp:anchor distT="0" distB="0" distL="114300" distR="114300" simplePos="0" relativeHeight="251709440" behindDoc="0" locked="0" layoutInCell="1" allowOverlap="1">
                <wp:simplePos x="0" y="0"/>
                <wp:positionH relativeFrom="column">
                  <wp:posOffset>1853565</wp:posOffset>
                </wp:positionH>
                <wp:positionV relativeFrom="paragraph">
                  <wp:posOffset>1783715</wp:posOffset>
                </wp:positionV>
                <wp:extent cx="628650" cy="342900"/>
                <wp:effectExtent l="0" t="0" r="57150" b="57150"/>
                <wp:wrapNone/>
                <wp:docPr id="302" name="Straight Arrow Connector 302"/>
                <wp:cNvGraphicFramePr/>
                <a:graphic xmlns:a="http://schemas.openxmlformats.org/drawingml/2006/main">
                  <a:graphicData uri="http://schemas.microsoft.com/office/word/2010/wordprocessingShape">
                    <wps:wsp>
                      <wps:cNvCnPr/>
                      <wps:spPr>
                        <a:xfrm>
                          <a:off x="0" y="0"/>
                          <a:ext cx="628650" cy="342900"/>
                        </a:xfrm>
                        <a:prstGeom prst="straightConnector1">
                          <a:avLst/>
                        </a:prstGeom>
                        <a:ln>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DD31C66" id="Straight Arrow Connector 302" o:spid="_x0000_s1026" type="#_x0000_t32" style="position:absolute;margin-left:145.95pt;margin-top:140.45pt;width:49.5pt;height:27pt;z-index:2517094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" strokecolor="yellow">
                <v:stroke endarrow="block"/>
              </v:shape>
            </w:pict>
          </mc:Fallback>
        </mc:AlternateContent>
      </w:r>
      <w:r>
        <w:rPr>
          <w:rFonts w:cs="Arial"/>
          <w:noProof/>
          <w:spacing w:val="-5"/>
          <w:sz w:val="22"/>
          <w:szCs w:val="22"/>
        </w:rPr>
        <mc:AlternateContent>
          <mc:Choice Requires="wps">
            <w:drawing>
              <wp:anchor distT="0" distB="0" distL="114300" distR="114300" simplePos="0" relativeHeight="251708416" behindDoc="0" locked="0" layoutInCell="1" allowOverlap="1">
                <wp:simplePos x="0" y="0"/>
                <wp:positionH relativeFrom="column">
                  <wp:posOffset>2425065</wp:posOffset>
                </wp:positionH>
                <wp:positionV relativeFrom="paragraph">
                  <wp:posOffset>1593215</wp:posOffset>
                </wp:positionV>
                <wp:extent cx="819150" cy="495300"/>
                <wp:effectExtent l="0" t="0" r="76200" b="57150"/>
                <wp:wrapNone/>
                <wp:docPr id="301" name="Straight Arrow Connector 301"/>
                <wp:cNvGraphicFramePr/>
                <a:graphic xmlns:a="http://schemas.openxmlformats.org/drawingml/2006/main">
                  <a:graphicData uri="http://schemas.microsoft.com/office/word/2010/wordprocessingShape">
                    <wps:wsp>
                      <wps:cNvCnPr/>
                      <wps:spPr>
                        <a:xfrm>
                          <a:off x="0" y="0"/>
                          <a:ext cx="819150" cy="4953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7EBE3EE" id="Straight Arrow Connector 301" o:spid="_x0000_s1026" type="#_x0000_t32" style="position:absolute;margin-left:190.95pt;margin-top:125.45pt;width:64.5pt;height:39pt;z-index:2517084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" strokecolor="black [3213]">
                <v:stroke endarrow="block"/>
              </v:shape>
            </w:pict>
          </mc:Fallback>
        </mc:AlternateContent>
      </w:r>
      <w:r w:rsidRPr="00B845FB">
        <w:rPr>
          <w:rFonts w:cs="Arial"/>
          <w:noProof/>
          <w:spacing w:val="-5"/>
          <w:sz w:val="22"/>
          <w:szCs w:val="22"/>
        </w:rPr>
        <mc:AlternateContent>
          <mc:Choice Requires="wps">
            <w:drawing>
              <wp:anchor distT="45720" distB="45720" distL="114300" distR="114300" simplePos="0" relativeHeight="251707392" behindDoc="0" locked="0" layoutInCell="1" allowOverlap="1" wp14:anchorId="17198F66" wp14:editId="4A9EF53A">
                <wp:simplePos x="0" y="0"/>
                <wp:positionH relativeFrom="column">
                  <wp:posOffset>1148715</wp:posOffset>
                </wp:positionH>
                <wp:positionV relativeFrom="paragraph">
                  <wp:posOffset>1374140</wp:posOffset>
                </wp:positionV>
                <wp:extent cx="1266825" cy="409575"/>
                <wp:effectExtent l="0" t="0" r="28575" b="28575"/>
                <wp:wrapNone/>
                <wp:docPr id="2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6825" cy="409575"/>
                        </a:xfrm>
                        <a:prstGeom prst="rect">
                          <a:avLst/>
                        </a:prstGeom>
                        <a:solidFill>
                          <a:srgbClr val="FFFFFF"/>
                        </a:solidFill>
                        <a:ln w="9525">
                          <a:solidFill>
                            <a:srgbClr val="000000"/>
                          </a:solidFill>
                          <a:miter lim="800000"/>
                          <a:headEnd/>
                          <a:tailEnd/>
                        </a:ln>
                      </wps:spPr>
                      <wps:txbx>
                        <w:txbxContent>
                          <w:p w:rsidR="00AA27CF" w:rsidRDefault="00AA27CF" w:rsidP="00AA27CF">
                            <w:pPr>
                              <w:spacing w:after="0"/>
                            </w:pPr>
                            <w:r>
                              <w:t>Adjoining owners</w:t>
                            </w:r>
                          </w:p>
                          <w:p w:rsidR="00AA27CF" w:rsidRDefault="00AA27CF" w:rsidP="00AA27CF">
                            <w:r>
                              <w:t>Garden beds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198F66" id="_x0000_s1032" type="#_x0000_t202" style="position:absolute;left:0;text-align:left;margin-left:90.45pt;margin-top:108.2pt;width:99.75pt;height:32.25pt;z-index:2517073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">
                <v:textbox>
                  <w:txbxContent>
                    <w:p w:rsidR="00AA27CF" w:rsidRDefault="00AA27CF" w:rsidP="00AA27CF">
                      <w:pPr>
                        <w:spacing w:after="0"/>
                      </w:pPr>
                      <w:r>
                        <w:t>Adjoining owners</w:t>
                      </w:r>
                    </w:p>
                    <w:p w:rsidR="00AA27CF" w:rsidRDefault="00AA27CF" w:rsidP="00AA27CF">
                      <w:r>
                        <w:t>Garden beds</w:t>
                      </w:r>
                    </w:p>
                  </w:txbxContent>
                </v:textbox>
              </v:shape>
            </w:pict>
          </mc:Fallback>
        </mc:AlternateContent>
      </w:r>
      <w:r>
        <w:rPr>
          <w:rFonts w:cs="Arial"/>
          <w:noProof/>
          <w:spacing w:val="-5"/>
          <w:sz w:val="22"/>
          <w:szCs w:val="22"/>
        </w:rPr>
        <mc:AlternateContent>
          <mc:Choice Requires="wps">
            <w:drawing>
              <wp:anchor distT="0" distB="0" distL="114300" distR="114300" simplePos="0" relativeHeight="251705344" behindDoc="0" locked="0" layoutInCell="1" allowOverlap="1">
                <wp:simplePos x="0" y="0"/>
                <wp:positionH relativeFrom="column">
                  <wp:posOffset>2996565</wp:posOffset>
                </wp:positionH>
                <wp:positionV relativeFrom="paragraph">
                  <wp:posOffset>2029535</wp:posOffset>
                </wp:positionV>
                <wp:extent cx="457200" cy="170975"/>
                <wp:effectExtent l="0" t="0" r="19050" b="19685"/>
                <wp:wrapNone/>
                <wp:docPr id="26" name="Freeform: Shape 26"/>
                <wp:cNvGraphicFramePr/>
                <a:graphic xmlns:a="http://schemas.openxmlformats.org/drawingml/2006/main">
                  <a:graphicData uri="http://schemas.microsoft.com/office/word/2010/wordprocessingShape">
                    <wps:wsp>
                      <wps:cNvSpPr/>
                      <wps:spPr>
                        <a:xfrm>
                          <a:off x="0" y="0"/>
                          <a:ext cx="457200" cy="170975"/>
                        </a:xfrm>
                        <a:custGeom>
                          <a:avLst/>
                          <a:gdLst>
                            <a:gd name="connsiteX0" fmla="*/ 19050 w 457200"/>
                            <a:gd name="connsiteY0" fmla="*/ 39930 h 170975"/>
                            <a:gd name="connsiteX1" fmla="*/ 66675 w 457200"/>
                            <a:gd name="connsiteY1" fmla="*/ 20880 h 170975"/>
                            <a:gd name="connsiteX2" fmla="*/ 419100 w 457200"/>
                            <a:gd name="connsiteY2" fmla="*/ 20880 h 170975"/>
                            <a:gd name="connsiteX3" fmla="*/ 438150 w 457200"/>
                            <a:gd name="connsiteY3" fmla="*/ 49455 h 170975"/>
                            <a:gd name="connsiteX4" fmla="*/ 457200 w 457200"/>
                            <a:gd name="connsiteY4" fmla="*/ 106605 h 170975"/>
                            <a:gd name="connsiteX5" fmla="*/ 352425 w 457200"/>
                            <a:gd name="connsiteY5" fmla="*/ 144705 h 170975"/>
                            <a:gd name="connsiteX6" fmla="*/ 104775 w 457200"/>
                            <a:gd name="connsiteY6" fmla="*/ 154230 h 170975"/>
                            <a:gd name="connsiteX7" fmla="*/ 0 w 457200"/>
                            <a:gd name="connsiteY7" fmla="*/ 154230 h 1709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457200" h="170975">
                              <a:moveTo>
                                <a:pt x="19050" y="39930"/>
                              </a:moveTo>
                              <a:cubicBezTo>
                                <a:pt x="34925" y="33580"/>
                                <a:pt x="50666" y="26883"/>
                                <a:pt x="66675" y="20880"/>
                              </a:cubicBezTo>
                              <a:cubicBezTo>
                                <a:pt x="184205" y="-23194"/>
                                <a:pt x="230426" y="15331"/>
                                <a:pt x="419100" y="20880"/>
                              </a:cubicBezTo>
                              <a:cubicBezTo>
                                <a:pt x="425450" y="30405"/>
                                <a:pt x="433501" y="38994"/>
                                <a:pt x="438150" y="49455"/>
                              </a:cubicBezTo>
                              <a:cubicBezTo>
                                <a:pt x="446305" y="67805"/>
                                <a:pt x="457200" y="106605"/>
                                <a:pt x="457200" y="106605"/>
                              </a:cubicBezTo>
                              <a:cubicBezTo>
                                <a:pt x="438085" y="163951"/>
                                <a:pt x="456077" y="138947"/>
                                <a:pt x="352425" y="144705"/>
                              </a:cubicBezTo>
                              <a:cubicBezTo>
                                <a:pt x="269941" y="149287"/>
                                <a:pt x="187325" y="151055"/>
                                <a:pt x="104775" y="154230"/>
                              </a:cubicBezTo>
                              <a:cubicBezTo>
                                <a:pt x="5057" y="164202"/>
                                <a:pt x="32088" y="186318"/>
                                <a:pt x="0" y="154230"/>
                              </a:cubicBezTo>
                            </a:path>
                          </a:pathLst>
                        </a:cu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CACB967" id="Freeform: Shape 26" o:spid="_x0000_s1026" style="position:absolute;margin-left:235.95pt;margin-top:159.8pt;width:36pt;height:13.45pt;z-index:251705344;visibility:visible;mso-wrap-style:square;mso-wrap-distance-left:9pt;mso-wrap-distance-top:0;mso-wrap-distance-right:9pt;mso-wrap-distance-bottom:0;mso-position-horizontal:absolute;mso-position-horizontal-relative:text;mso-position-vertical:absolute;mso-position-vertical-relative:text;v-text-anchor:middle" coordsize="457200,170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" path="m19050,39930c34925,33580,50666,26883,66675,20880v117530,-44074,163751,-5549,352425,c425450,30405,433501,38994,438150,49455v8155,18350,19050,57150,19050,57150c438085,163951,456077,138947,352425,144705v-82484,4582,-165100,6350,-247650,9525c5057,164202,32088,186318,,154230e" filled="f" strokecolor="yellow" strokeweight="2pt">
                <v:path arrowok="t" o:connecttype="custom" o:connectlocs="19050,39930;66675,20880;419100,20880;438150,49455;457200,106605;352425,144705;104775,154230;0,154230" o:connectangles="0,0,0,0,0,0,0,0"/>
              </v:shape>
            </w:pict>
          </mc:Fallback>
        </mc:AlternateContent>
      </w:r>
      <w:r>
        <w:rPr>
          <w:rFonts w:cs="Arial"/>
          <w:noProof/>
          <w:spacing w:val="-5"/>
          <w:sz w:val="22"/>
          <w:szCs w:val="22"/>
        </w:rPr>
        <mc:AlternateContent>
          <mc:Choice Requires="wps">
            <w:drawing>
              <wp:anchor distT="0" distB="0" distL="114300" distR="114300" simplePos="0" relativeHeight="251704320" behindDoc="0" locked="0" layoutInCell="1" allowOverlap="1">
                <wp:simplePos x="0" y="0"/>
                <wp:positionH relativeFrom="column">
                  <wp:posOffset>2224405</wp:posOffset>
                </wp:positionH>
                <wp:positionV relativeFrom="paragraph">
                  <wp:posOffset>1953895</wp:posOffset>
                </wp:positionV>
                <wp:extent cx="781684" cy="506013"/>
                <wp:effectExtent l="0" t="0" r="19050" b="27940"/>
                <wp:wrapNone/>
                <wp:docPr id="24" name="Freeform: Shape 24"/>
                <wp:cNvGraphicFramePr/>
                <a:graphic xmlns:a="http://schemas.openxmlformats.org/drawingml/2006/main">
                  <a:graphicData uri="http://schemas.microsoft.com/office/word/2010/wordprocessingShape">
                    <wps:wsp>
                      <wps:cNvSpPr/>
                      <wps:spPr>
                        <a:xfrm>
                          <a:off x="0" y="0"/>
                          <a:ext cx="781684" cy="506013"/>
                        </a:xfrm>
                        <a:custGeom>
                          <a:avLst/>
                          <a:gdLst>
                            <a:gd name="connsiteX0" fmla="*/ 734059 w 781684"/>
                            <a:gd name="connsiteY0" fmla="*/ 29763 h 506013"/>
                            <a:gd name="connsiteX1" fmla="*/ 686434 w 781684"/>
                            <a:gd name="connsiteY1" fmla="*/ 10713 h 506013"/>
                            <a:gd name="connsiteX2" fmla="*/ 295909 w 781684"/>
                            <a:gd name="connsiteY2" fmla="*/ 10713 h 506013"/>
                            <a:gd name="connsiteX3" fmla="*/ 257809 w 781684"/>
                            <a:gd name="connsiteY3" fmla="*/ 20238 h 506013"/>
                            <a:gd name="connsiteX4" fmla="*/ 143509 w 781684"/>
                            <a:gd name="connsiteY4" fmla="*/ 39288 h 506013"/>
                            <a:gd name="connsiteX5" fmla="*/ 86359 w 781684"/>
                            <a:gd name="connsiteY5" fmla="*/ 58338 h 506013"/>
                            <a:gd name="connsiteX6" fmla="*/ 29209 w 781684"/>
                            <a:gd name="connsiteY6" fmla="*/ 172638 h 506013"/>
                            <a:gd name="connsiteX7" fmla="*/ 19684 w 781684"/>
                            <a:gd name="connsiteY7" fmla="*/ 201213 h 506013"/>
                            <a:gd name="connsiteX8" fmla="*/ 10159 w 781684"/>
                            <a:gd name="connsiteY8" fmla="*/ 229788 h 506013"/>
                            <a:gd name="connsiteX9" fmla="*/ 10159 w 781684"/>
                            <a:gd name="connsiteY9" fmla="*/ 458388 h 506013"/>
                            <a:gd name="connsiteX10" fmla="*/ 38734 w 781684"/>
                            <a:gd name="connsiteY10" fmla="*/ 477438 h 506013"/>
                            <a:gd name="connsiteX11" fmla="*/ 95884 w 781684"/>
                            <a:gd name="connsiteY11" fmla="*/ 496488 h 506013"/>
                            <a:gd name="connsiteX12" fmla="*/ 124459 w 781684"/>
                            <a:gd name="connsiteY12" fmla="*/ 506013 h 506013"/>
                            <a:gd name="connsiteX13" fmla="*/ 305434 w 781684"/>
                            <a:gd name="connsiteY13" fmla="*/ 496488 h 506013"/>
                            <a:gd name="connsiteX14" fmla="*/ 362584 w 781684"/>
                            <a:gd name="connsiteY14" fmla="*/ 486963 h 506013"/>
                            <a:gd name="connsiteX15" fmla="*/ 419734 w 781684"/>
                            <a:gd name="connsiteY15" fmla="*/ 467913 h 506013"/>
                            <a:gd name="connsiteX16" fmla="*/ 448309 w 781684"/>
                            <a:gd name="connsiteY16" fmla="*/ 458388 h 506013"/>
                            <a:gd name="connsiteX17" fmla="*/ 553084 w 781684"/>
                            <a:gd name="connsiteY17" fmla="*/ 429813 h 506013"/>
                            <a:gd name="connsiteX18" fmla="*/ 581659 w 781684"/>
                            <a:gd name="connsiteY18" fmla="*/ 420288 h 506013"/>
                            <a:gd name="connsiteX19" fmla="*/ 610234 w 781684"/>
                            <a:gd name="connsiteY19" fmla="*/ 401238 h 506013"/>
                            <a:gd name="connsiteX20" fmla="*/ 667384 w 781684"/>
                            <a:gd name="connsiteY20" fmla="*/ 382188 h 506013"/>
                            <a:gd name="connsiteX21" fmla="*/ 695959 w 781684"/>
                            <a:gd name="connsiteY21" fmla="*/ 363138 h 506013"/>
                            <a:gd name="connsiteX22" fmla="*/ 743584 w 781684"/>
                            <a:gd name="connsiteY22" fmla="*/ 305988 h 506013"/>
                            <a:gd name="connsiteX23" fmla="*/ 762634 w 781684"/>
                            <a:gd name="connsiteY23" fmla="*/ 248838 h 506013"/>
                            <a:gd name="connsiteX24" fmla="*/ 772159 w 781684"/>
                            <a:gd name="connsiteY24" fmla="*/ 220263 h 506013"/>
                            <a:gd name="connsiteX25" fmla="*/ 781684 w 781684"/>
                            <a:gd name="connsiteY25" fmla="*/ 191688 h 506013"/>
                            <a:gd name="connsiteX26" fmla="*/ 772159 w 781684"/>
                            <a:gd name="connsiteY26" fmla="*/ 77388 h 506013"/>
                            <a:gd name="connsiteX27" fmla="*/ 743584 w 781684"/>
                            <a:gd name="connsiteY27" fmla="*/ 67863 h 506013"/>
                            <a:gd name="connsiteX28" fmla="*/ 676909 w 781684"/>
                            <a:gd name="connsiteY28" fmla="*/ 67863 h 50601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Lst>
                          <a:rect l="l" t="t" r="r" b="b"/>
                          <a:pathLst>
                            <a:path w="781684" h="506013">
                              <a:moveTo>
                                <a:pt x="734059" y="29763"/>
                              </a:moveTo>
                              <a:cubicBezTo>
                                <a:pt x="718184" y="23413"/>
                                <a:pt x="703152" y="14296"/>
                                <a:pt x="686434" y="10713"/>
                              </a:cubicBezTo>
                              <a:cubicBezTo>
                                <a:pt x="578155" y="-12490"/>
                                <a:pt x="351999" y="8960"/>
                                <a:pt x="295909" y="10713"/>
                              </a:cubicBezTo>
                              <a:cubicBezTo>
                                <a:pt x="283209" y="13888"/>
                                <a:pt x="270689" y="17896"/>
                                <a:pt x="257809" y="20238"/>
                              </a:cubicBezTo>
                              <a:cubicBezTo>
                                <a:pt x="216922" y="27672"/>
                                <a:pt x="182996" y="28519"/>
                                <a:pt x="143509" y="39288"/>
                              </a:cubicBezTo>
                              <a:cubicBezTo>
                                <a:pt x="124136" y="44572"/>
                                <a:pt x="86359" y="58338"/>
                                <a:pt x="86359" y="58338"/>
                              </a:cubicBezTo>
                              <a:cubicBezTo>
                                <a:pt x="37120" y="132196"/>
                                <a:pt x="55499" y="93768"/>
                                <a:pt x="29209" y="172638"/>
                              </a:cubicBezTo>
                              <a:lnTo>
                                <a:pt x="19684" y="201213"/>
                              </a:lnTo>
                              <a:lnTo>
                                <a:pt x="10159" y="229788"/>
                              </a:lnTo>
                              <a:cubicBezTo>
                                <a:pt x="4424" y="298614"/>
                                <a:pt x="-9506" y="389562"/>
                                <a:pt x="10159" y="458388"/>
                              </a:cubicBezTo>
                              <a:cubicBezTo>
                                <a:pt x="13304" y="469395"/>
                                <a:pt x="28273" y="472789"/>
                                <a:pt x="38734" y="477438"/>
                              </a:cubicBezTo>
                              <a:cubicBezTo>
                                <a:pt x="57084" y="485593"/>
                                <a:pt x="76834" y="490138"/>
                                <a:pt x="95884" y="496488"/>
                              </a:cubicBezTo>
                              <a:lnTo>
                                <a:pt x="124459" y="506013"/>
                              </a:lnTo>
                              <a:cubicBezTo>
                                <a:pt x="184784" y="502838"/>
                                <a:pt x="245218" y="501305"/>
                                <a:pt x="305434" y="496488"/>
                              </a:cubicBezTo>
                              <a:cubicBezTo>
                                <a:pt x="324685" y="494948"/>
                                <a:pt x="343848" y="491647"/>
                                <a:pt x="362584" y="486963"/>
                              </a:cubicBezTo>
                              <a:cubicBezTo>
                                <a:pt x="382065" y="482093"/>
                                <a:pt x="400684" y="474263"/>
                                <a:pt x="419734" y="467913"/>
                              </a:cubicBezTo>
                              <a:cubicBezTo>
                                <a:pt x="429259" y="464738"/>
                                <a:pt x="438464" y="460357"/>
                                <a:pt x="448309" y="458388"/>
                              </a:cubicBezTo>
                              <a:cubicBezTo>
                                <a:pt x="515625" y="444925"/>
                                <a:pt x="480575" y="453983"/>
                                <a:pt x="553084" y="429813"/>
                              </a:cubicBezTo>
                              <a:cubicBezTo>
                                <a:pt x="562609" y="426638"/>
                                <a:pt x="573305" y="425857"/>
                                <a:pt x="581659" y="420288"/>
                              </a:cubicBezTo>
                              <a:cubicBezTo>
                                <a:pt x="591184" y="413938"/>
                                <a:pt x="599773" y="405887"/>
                                <a:pt x="610234" y="401238"/>
                              </a:cubicBezTo>
                              <a:cubicBezTo>
                                <a:pt x="628584" y="393083"/>
                                <a:pt x="650676" y="393327"/>
                                <a:pt x="667384" y="382188"/>
                              </a:cubicBezTo>
                              <a:cubicBezTo>
                                <a:pt x="676909" y="375838"/>
                                <a:pt x="687165" y="370467"/>
                                <a:pt x="695959" y="363138"/>
                              </a:cubicBezTo>
                              <a:cubicBezTo>
                                <a:pt x="711793" y="349943"/>
                                <a:pt x="734769" y="325821"/>
                                <a:pt x="743584" y="305988"/>
                              </a:cubicBezTo>
                              <a:cubicBezTo>
                                <a:pt x="751739" y="287638"/>
                                <a:pt x="756284" y="267888"/>
                                <a:pt x="762634" y="248838"/>
                              </a:cubicBezTo>
                              <a:lnTo>
                                <a:pt x="772159" y="220263"/>
                              </a:lnTo>
                              <a:lnTo>
                                <a:pt x="781684" y="191688"/>
                              </a:lnTo>
                              <a:cubicBezTo>
                                <a:pt x="778509" y="153588"/>
                                <a:pt x="783403" y="113929"/>
                                <a:pt x="772159" y="77388"/>
                              </a:cubicBezTo>
                              <a:cubicBezTo>
                                <a:pt x="769206" y="67792"/>
                                <a:pt x="753574" y="68862"/>
                                <a:pt x="743584" y="67863"/>
                              </a:cubicBezTo>
                              <a:cubicBezTo>
                                <a:pt x="721469" y="65652"/>
                                <a:pt x="699134" y="67863"/>
                                <a:pt x="676909" y="67863"/>
                              </a:cubicBezTo>
                            </a:path>
                          </a:pathLst>
                        </a:cu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30BCEE9" id="Freeform: Shape 24" o:spid="_x0000_s1026" style="position:absolute;margin-left:175.15pt;margin-top:153.85pt;width:61.55pt;height:39.85pt;z-index:251704320;visibility:visible;mso-wrap-style:square;mso-wrap-distance-left:9pt;mso-wrap-distance-top:0;mso-wrap-distance-right:9pt;mso-wrap-distance-bottom:0;mso-position-horizontal:absolute;mso-position-horizontal-relative:text;mso-position-vertical:absolute;mso-position-vertical-relative:text;v-text-anchor:middle" coordsize="781684,506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" path="m734059,29763c718184,23413,703152,14296,686434,10713v-108279,-23203,-334435,-1753,-390525,c283209,13888,270689,17896,257809,20238v-40887,7434,-74813,8281,-114300,19050c124136,44572,86359,58338,86359,58338,37120,132196,55499,93768,29209,172638r-9525,28575l10159,229788v-5735,68826,-19665,159774,,228600c13304,469395,28273,472789,38734,477438v18350,8155,38100,12700,57150,19050l124459,506013v60325,-3175,120759,-4708,180975,-9525c324685,494948,343848,491647,362584,486963v19481,-4870,38100,-12700,57150,-19050c429259,464738,438464,460357,448309,458388v67316,-13463,32266,-4405,104775,-28575c562609,426638,573305,425857,581659,420288v9525,-6350,18114,-14401,28575,-19050c628584,393083,650676,393327,667384,382188v9525,-6350,19781,-11721,28575,-19050c711793,349943,734769,325821,743584,305988v8155,-18350,12700,-38100,19050,-57150l772159,220263r9525,-28575c778509,153588,783403,113929,772159,77388v-2953,-9596,-18585,-8526,-28575,-9525c721469,65652,699134,67863,676909,67863e" filled="f" strokecolor="yellow" strokeweight="2pt">
                <v:path arrowok="t" o:connecttype="custom" o:connectlocs="734059,29763;686434,10713;295909,10713;257809,20238;143509,39288;86359,58338;29209,172638;19684,201213;10159,229788;10159,458388;38734,477438;95884,496488;124459,506013;305434,496488;362584,486963;419734,467913;448309,458388;553084,429813;581659,420288;610234,401238;667384,382188;695959,363138;743584,305988;762634,248838;772159,220263;781684,191688;772159,77388;743584,67863;676909,67863" o:connectangles="0,0,0,0,0,0,0,0,0,0,0,0,0,0,0,0,0,0,0,0,0,0,0,0,0,0,0,0,0"/>
              </v:shape>
            </w:pict>
          </mc:Fallback>
        </mc:AlternateContent>
      </w:r>
      <w:r>
        <w:rPr>
          <w:rFonts w:cs="Arial"/>
          <w:noProof/>
          <w:spacing w:val="-5"/>
          <w:sz w:val="22"/>
          <w:szCs w:val="22"/>
        </w:rPr>
        <mc:AlternateContent>
          <mc:Choice Requires="wps">
            <w:drawing>
              <wp:anchor distT="0" distB="0" distL="114300" distR="114300" simplePos="0" relativeHeight="251703296" behindDoc="0" locked="0" layoutInCell="1" allowOverlap="1">
                <wp:simplePos x="0" y="0"/>
                <wp:positionH relativeFrom="column">
                  <wp:posOffset>3510915</wp:posOffset>
                </wp:positionH>
                <wp:positionV relativeFrom="paragraph">
                  <wp:posOffset>2993390</wp:posOffset>
                </wp:positionV>
                <wp:extent cx="933450" cy="28575"/>
                <wp:effectExtent l="0" t="76200" r="19050" b="66675"/>
                <wp:wrapNone/>
                <wp:docPr id="22" name="Straight Arrow Connector 22"/>
                <wp:cNvGraphicFramePr/>
                <a:graphic xmlns:a="http://schemas.openxmlformats.org/drawingml/2006/main">
                  <a:graphicData uri="http://schemas.microsoft.com/office/word/2010/wordprocessingShape">
                    <wps:wsp>
                      <wps:cNvCnPr/>
                      <wps:spPr>
                        <a:xfrm flipV="1">
                          <a:off x="0" y="0"/>
                          <a:ext cx="933450" cy="2857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933F51B" id="Straight Arrow Connector 22" o:spid="_x0000_s1026" type="#_x0000_t32" style="position:absolute;margin-left:276.45pt;margin-top:235.7pt;width:73.5pt;height:2.25pt;flip:y;z-index:2517032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" strokecolor="black [3213]">
                <v:stroke endarrow="block"/>
              </v:shape>
            </w:pict>
          </mc:Fallback>
        </mc:AlternateContent>
      </w:r>
      <w:r>
        <w:rPr>
          <w:rFonts w:cs="Arial"/>
          <w:noProof/>
          <w:spacing w:val="-5"/>
          <w:sz w:val="22"/>
          <w:szCs w:val="22"/>
        </w:rPr>
        <mc:AlternateContent>
          <mc:Choice Requires="wps">
            <w:drawing>
              <wp:anchor distT="0" distB="0" distL="114300" distR="114300" simplePos="0" relativeHeight="251702272" behindDoc="0" locked="0" layoutInCell="1" allowOverlap="1">
                <wp:simplePos x="0" y="0"/>
                <wp:positionH relativeFrom="column">
                  <wp:posOffset>1548765</wp:posOffset>
                </wp:positionH>
                <wp:positionV relativeFrom="paragraph">
                  <wp:posOffset>3021965</wp:posOffset>
                </wp:positionV>
                <wp:extent cx="952500" cy="9525"/>
                <wp:effectExtent l="38100" t="76200" r="0" b="85725"/>
                <wp:wrapNone/>
                <wp:docPr id="21" name="Straight Arrow Connector 21"/>
                <wp:cNvGraphicFramePr/>
                <a:graphic xmlns:a="http://schemas.openxmlformats.org/drawingml/2006/main">
                  <a:graphicData uri="http://schemas.microsoft.com/office/word/2010/wordprocessingShape">
                    <wps:wsp>
                      <wps:cNvCnPr/>
                      <wps:spPr>
                        <a:xfrm flipH="1" flipV="1">
                          <a:off x="0" y="0"/>
                          <a:ext cx="952500" cy="95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4B4343B" id="Straight Arrow Connector 21" o:spid="_x0000_s1026" type="#_x0000_t32" style="position:absolute;margin-left:121.95pt;margin-top:237.95pt;width:75pt;height:.75pt;flip:x y;z-index:2517022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" strokecolor="black [3213]">
                <v:stroke endarrow="block"/>
              </v:shape>
            </w:pict>
          </mc:Fallback>
        </mc:AlternateContent>
      </w:r>
      <w:r w:rsidRPr="00B845FB">
        <w:rPr>
          <w:rFonts w:cs="Arial"/>
          <w:noProof/>
          <w:spacing w:val="-5"/>
          <w:sz w:val="22"/>
          <w:szCs w:val="22"/>
        </w:rPr>
        <mc:AlternateContent>
          <mc:Choice Requires="wps">
            <w:drawing>
              <wp:anchor distT="45720" distB="45720" distL="114300" distR="114300" simplePos="0" relativeHeight="251701248" behindDoc="0" locked="0" layoutInCell="1" allowOverlap="1" wp14:anchorId="17198F66" wp14:editId="4A9EF53A">
                <wp:simplePos x="0" y="0"/>
                <wp:positionH relativeFrom="column">
                  <wp:posOffset>2539365</wp:posOffset>
                </wp:positionH>
                <wp:positionV relativeFrom="paragraph">
                  <wp:posOffset>2898140</wp:posOffset>
                </wp:positionV>
                <wp:extent cx="962025" cy="247650"/>
                <wp:effectExtent l="0" t="0" r="28575" b="19050"/>
                <wp:wrapNone/>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2025" cy="247650"/>
                        </a:xfrm>
                        <a:prstGeom prst="rect">
                          <a:avLst/>
                        </a:prstGeom>
                        <a:solidFill>
                          <a:srgbClr val="FFFFFF"/>
                        </a:solidFill>
                        <a:ln w="9525">
                          <a:solidFill>
                            <a:srgbClr val="000000"/>
                          </a:solidFill>
                          <a:miter lim="800000"/>
                          <a:headEnd/>
                          <a:tailEnd/>
                        </a:ln>
                      </wps:spPr>
                      <wps:txbx>
                        <w:txbxContent>
                          <w:p w:rsidR="00AA27CF" w:rsidRDefault="00AA27CF" w:rsidP="00AA27CF">
                            <w:r>
                              <w:t>4m Access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198F66" id="_x0000_s1033" type="#_x0000_t202" style="position:absolute;left:0;text-align:left;margin-left:199.95pt;margin-top:228.2pt;width:75.75pt;height:19.5pt;z-index:251701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">
                <v:textbox>
                  <w:txbxContent>
                    <w:p w:rsidR="00AA27CF" w:rsidRDefault="00AA27CF" w:rsidP="00AA27CF">
                      <w:r>
                        <w:t>4m Access</w:t>
                      </w:r>
                    </w:p>
                  </w:txbxContent>
                </v:textbox>
              </v:shape>
            </w:pict>
          </mc:Fallback>
        </mc:AlternateContent>
      </w:r>
      <w:r w:rsidR="00B845FB" w:rsidRPr="00B845FB">
        <w:rPr>
          <w:rFonts w:cs="Arial"/>
          <w:noProof/>
          <w:spacing w:val="-5"/>
          <w:sz w:val="22"/>
          <w:szCs w:val="22"/>
        </w:rPr>
        <w:drawing>
          <wp:inline distT="0" distB="0" distL="0" distR="0" wp14:anchorId="63E7AAD8" wp14:editId="6C22D9EE">
            <wp:extent cx="5200650" cy="3906569"/>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223672" cy="3923862"/>
                    </a:xfrm>
                    <a:prstGeom prst="rect">
                      <a:avLst/>
                    </a:prstGeom>
                  </pic:spPr>
                </pic:pic>
              </a:graphicData>
            </a:graphic>
          </wp:inline>
        </w:drawing>
      </w:r>
    </w:p>
    <w:p w:rsidR="00A64E94" w:rsidRDefault="00A64E94" w:rsidP="00A64E94">
      <w:pPr>
        <w:pStyle w:val="TableText10"/>
        <w:spacing w:before="40" w:after="120"/>
        <w:ind w:left="709"/>
        <w:rPr>
          <w:rFonts w:cs="Arial"/>
          <w:sz w:val="22"/>
          <w:szCs w:val="22"/>
        </w:rPr>
      </w:pPr>
      <w:r w:rsidRPr="00487DE2">
        <w:rPr>
          <w:rFonts w:cs="Arial"/>
          <w:sz w:val="22"/>
          <w:szCs w:val="22"/>
        </w:rPr>
        <w:t xml:space="preserve">This land is now surplus to Council’s recreational needs for the area and is proposed to be sold </w:t>
      </w:r>
      <w:r>
        <w:rPr>
          <w:rFonts w:cs="Arial"/>
          <w:sz w:val="22"/>
          <w:szCs w:val="22"/>
        </w:rPr>
        <w:t xml:space="preserve">to adjoining owners </w:t>
      </w:r>
      <w:r w:rsidRPr="00487DE2">
        <w:rPr>
          <w:rFonts w:cs="Arial"/>
          <w:sz w:val="22"/>
          <w:szCs w:val="22"/>
        </w:rPr>
        <w:t>for residential development.</w:t>
      </w:r>
      <w:r>
        <w:rPr>
          <w:rFonts w:cs="Arial"/>
          <w:sz w:val="22"/>
          <w:szCs w:val="22"/>
        </w:rPr>
        <w:t xml:space="preserve">  </w:t>
      </w:r>
      <w:r w:rsidRPr="004D38DD">
        <w:rPr>
          <w:rFonts w:cs="Arial"/>
          <w:sz w:val="22"/>
          <w:szCs w:val="22"/>
        </w:rPr>
        <w:t xml:space="preserve">This will </w:t>
      </w:r>
      <w:r w:rsidRPr="004D38DD">
        <w:rPr>
          <w:rFonts w:cs="Arial"/>
          <w:sz w:val="22"/>
          <w:szCs w:val="22"/>
        </w:rPr>
        <w:lastRenderedPageBreak/>
        <w:t xml:space="preserve">require a rezone of the land from RE1 </w:t>
      </w:r>
      <w:r>
        <w:rPr>
          <w:rFonts w:cs="Arial"/>
          <w:sz w:val="22"/>
          <w:szCs w:val="22"/>
        </w:rPr>
        <w:t xml:space="preserve">Public Recreation </w:t>
      </w:r>
      <w:r w:rsidRPr="004D38DD">
        <w:rPr>
          <w:rFonts w:cs="Arial"/>
          <w:sz w:val="22"/>
          <w:szCs w:val="22"/>
        </w:rPr>
        <w:t xml:space="preserve">to </w:t>
      </w:r>
      <w:r w:rsidRPr="00D61E2F">
        <w:rPr>
          <w:rFonts w:cs="Arial"/>
          <w:sz w:val="22"/>
          <w:szCs w:val="22"/>
        </w:rPr>
        <w:t>R3 Medium</w:t>
      </w:r>
      <w:r>
        <w:rPr>
          <w:rFonts w:cs="Arial"/>
          <w:spacing w:val="-5"/>
          <w:szCs w:val="22"/>
        </w:rPr>
        <w:t xml:space="preserve"> </w:t>
      </w:r>
      <w:r>
        <w:rPr>
          <w:rFonts w:cs="Arial"/>
          <w:sz w:val="22"/>
          <w:szCs w:val="22"/>
        </w:rPr>
        <w:t xml:space="preserve">Density Residential </w:t>
      </w:r>
      <w:r w:rsidRPr="004D38DD">
        <w:rPr>
          <w:rFonts w:cs="Arial"/>
          <w:sz w:val="22"/>
          <w:szCs w:val="22"/>
        </w:rPr>
        <w:t xml:space="preserve">and a reclassification of the land </w:t>
      </w:r>
      <w:r>
        <w:rPr>
          <w:rFonts w:cs="Arial"/>
          <w:sz w:val="22"/>
          <w:szCs w:val="22"/>
        </w:rPr>
        <w:t xml:space="preserve">from Community </w:t>
      </w:r>
      <w:r w:rsidRPr="004D38DD">
        <w:rPr>
          <w:rFonts w:cs="Arial"/>
          <w:sz w:val="22"/>
          <w:szCs w:val="22"/>
        </w:rPr>
        <w:t>to Operational</w:t>
      </w:r>
      <w:r>
        <w:rPr>
          <w:rFonts w:cs="Arial"/>
          <w:sz w:val="22"/>
          <w:szCs w:val="22"/>
        </w:rPr>
        <w:t xml:space="preserve"> land</w:t>
      </w:r>
      <w:r w:rsidRPr="004D38DD">
        <w:rPr>
          <w:rFonts w:cs="Arial"/>
          <w:sz w:val="22"/>
          <w:szCs w:val="22"/>
        </w:rPr>
        <w:t>.</w:t>
      </w:r>
    </w:p>
    <w:p w:rsidR="00A64E94" w:rsidRDefault="00A64E94" w:rsidP="00A64E94">
      <w:pPr>
        <w:pStyle w:val="TableText10"/>
        <w:spacing w:before="40" w:after="120"/>
        <w:ind w:left="709"/>
        <w:rPr>
          <w:rFonts w:cs="Arial"/>
          <w:sz w:val="22"/>
          <w:szCs w:val="22"/>
        </w:rPr>
      </w:pPr>
    </w:p>
    <w:p w:rsidR="00A64E94" w:rsidRDefault="00A64E94" w:rsidP="00A64E94">
      <w:pPr>
        <w:pStyle w:val="TableText10"/>
        <w:spacing w:before="40" w:after="120"/>
        <w:ind w:left="709"/>
        <w:rPr>
          <w:rFonts w:cs="Arial"/>
          <w:sz w:val="22"/>
          <w:szCs w:val="22"/>
        </w:rPr>
      </w:pPr>
      <w:r>
        <w:rPr>
          <w:rFonts w:cs="Arial"/>
          <w:noProof/>
          <w:szCs w:val="22"/>
        </w:rPr>
        <mc:AlternateContent>
          <mc:Choice Requires="wps">
            <w:drawing>
              <wp:anchor distT="0" distB="0" distL="114300" distR="114300" simplePos="0" relativeHeight="251667456" behindDoc="0" locked="0" layoutInCell="1" allowOverlap="1" wp14:anchorId="0D936859" wp14:editId="6B16CD03">
                <wp:simplePos x="0" y="0"/>
                <wp:positionH relativeFrom="page">
                  <wp:posOffset>2977515</wp:posOffset>
                </wp:positionH>
                <wp:positionV relativeFrom="paragraph">
                  <wp:posOffset>2006600</wp:posOffset>
                </wp:positionV>
                <wp:extent cx="1048928" cy="659876"/>
                <wp:effectExtent l="0" t="38100" r="56515" b="26035"/>
                <wp:wrapNone/>
                <wp:docPr id="20" name="Straight Arrow Connector 20"/>
                <wp:cNvGraphicFramePr/>
                <a:graphic xmlns:a="http://schemas.openxmlformats.org/drawingml/2006/main">
                  <a:graphicData uri="http://schemas.microsoft.com/office/word/2010/wordprocessingShape">
                    <wps:wsp>
                      <wps:cNvCnPr/>
                      <wps:spPr>
                        <a:xfrm flipV="1">
                          <a:off x="0" y="0"/>
                          <a:ext cx="1048928" cy="659876"/>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E908FC6" id="Straight Arrow Connector 20" o:spid="_x0000_s1026" type="#_x0000_t32" style="position:absolute;margin-left:234.45pt;margin-top:158pt;width:82.6pt;height:51.95pt;flip:y;z-index:251667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" strokecolor="red">
                <v:stroke endarrow="block"/>
                <w10:wrap anchorx="page"/>
              </v:shape>
            </w:pict>
          </mc:Fallback>
        </mc:AlternateContent>
      </w:r>
      <w:r w:rsidRPr="000E5DF4">
        <w:rPr>
          <w:rFonts w:cs="Arial"/>
          <w:noProof/>
          <w:szCs w:val="22"/>
        </w:rPr>
        <mc:AlternateContent>
          <mc:Choice Requires="wps">
            <w:drawing>
              <wp:anchor distT="45720" distB="45720" distL="114300" distR="114300" simplePos="0" relativeHeight="251666432" behindDoc="0" locked="0" layoutInCell="1" allowOverlap="1" wp14:anchorId="64C3CC25" wp14:editId="467BA28C">
                <wp:simplePos x="0" y="0"/>
                <wp:positionH relativeFrom="column">
                  <wp:posOffset>885164</wp:posOffset>
                </wp:positionH>
                <wp:positionV relativeFrom="paragraph">
                  <wp:posOffset>2654471</wp:posOffset>
                </wp:positionV>
                <wp:extent cx="1038225" cy="247650"/>
                <wp:effectExtent l="0" t="0" r="28575" b="19050"/>
                <wp:wrapNone/>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8225" cy="247650"/>
                        </a:xfrm>
                        <a:prstGeom prst="rect">
                          <a:avLst/>
                        </a:prstGeom>
                        <a:solidFill>
                          <a:srgbClr val="FFFFFF"/>
                        </a:solidFill>
                        <a:ln w="9525">
                          <a:solidFill>
                            <a:srgbClr val="000000"/>
                          </a:solidFill>
                          <a:miter lim="800000"/>
                          <a:headEnd/>
                          <a:tailEnd/>
                        </a:ln>
                      </wps:spPr>
                      <wps:txbx>
                        <w:txbxContent>
                          <w:p w:rsidR="00A64E94" w:rsidRDefault="00A64E94" w:rsidP="00A64E94">
                            <w:r>
                              <w:t>Subject Land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C3CC25" id="_x0000_s1034" type="#_x0000_t202" style="position:absolute;left:0;text-align:left;margin-left:69.7pt;margin-top:209pt;width:81.75pt;height:19.5pt;z-index:251666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">
                <v:textbox>
                  <w:txbxContent>
                    <w:p w:rsidR="00A64E94" w:rsidRDefault="00A64E94" w:rsidP="00A64E94">
                      <w:r>
                        <w:t>Subject Land</w:t>
                      </w:r>
                    </w:p>
                  </w:txbxContent>
                </v:textbox>
              </v:shape>
            </w:pict>
          </mc:Fallback>
        </mc:AlternateContent>
      </w:r>
      <w:r w:rsidRPr="00132CD6">
        <w:rPr>
          <w:b/>
          <w:noProof/>
        </w:rPr>
        <w:drawing>
          <wp:inline distT="0" distB="0" distL="0" distR="0" wp14:anchorId="1017BF69" wp14:editId="7A16DDDB">
            <wp:extent cx="5213287" cy="4010025"/>
            <wp:effectExtent l="0" t="0" r="6985"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a:stretch/>
                  </pic:blipFill>
                  <pic:spPr bwMode="auto">
                    <a:xfrm>
                      <a:off x="0" y="0"/>
                      <a:ext cx="5232137" cy="4024524"/>
                    </a:xfrm>
                    <a:prstGeom prst="rect">
                      <a:avLst/>
                    </a:prstGeom>
                    <a:ln>
                      <a:noFill/>
                    </a:ln>
                    <a:extLst>
                      <a:ext uri="{53640926-AAD7-44D8-BBD7-CCE9431645EC}">
                        <a14:shadowObscured xmlns:a14="http://schemas.microsoft.com/office/drawing/2010/main"/>
                      </a:ext>
                    </a:extLst>
                  </pic:spPr>
                </pic:pic>
              </a:graphicData>
            </a:graphic>
          </wp:inline>
        </w:drawing>
      </w:r>
    </w:p>
    <w:p w:rsidR="00A64E94" w:rsidRDefault="00A64E94" w:rsidP="00A64E94">
      <w:pPr>
        <w:pStyle w:val="ListParagraph"/>
        <w:spacing w:before="120" w:after="120"/>
        <w:ind w:left="720" w:firstLine="0"/>
        <w:rPr>
          <w:rFonts w:cs="Arial"/>
          <w:szCs w:val="22"/>
        </w:rPr>
      </w:pPr>
    </w:p>
    <w:p w:rsidR="00A64E94" w:rsidRDefault="00A64E94" w:rsidP="00A64E94">
      <w:pPr>
        <w:pStyle w:val="ListParagraph"/>
        <w:spacing w:before="120" w:after="120"/>
        <w:ind w:left="720" w:firstLine="0"/>
        <w:rPr>
          <w:rFonts w:cs="Arial"/>
          <w:szCs w:val="22"/>
        </w:rPr>
      </w:pPr>
    </w:p>
    <w:p w:rsidR="00A64E94" w:rsidRDefault="00A64E94" w:rsidP="00A64E94">
      <w:pPr>
        <w:pStyle w:val="ListParagraph"/>
        <w:numPr>
          <w:ilvl w:val="0"/>
          <w:numId w:val="34"/>
        </w:numPr>
        <w:spacing w:before="120" w:after="120"/>
        <w:rPr>
          <w:rFonts w:cs="Arial"/>
          <w:szCs w:val="22"/>
        </w:rPr>
      </w:pPr>
      <w:r w:rsidRPr="00CB4F6D">
        <w:rPr>
          <w:rFonts w:cs="Arial"/>
          <w:b/>
          <w:szCs w:val="22"/>
        </w:rPr>
        <w:t xml:space="preserve">ITEM 7: </w:t>
      </w:r>
      <w:r w:rsidRPr="00D42B71">
        <w:rPr>
          <w:rFonts w:cs="Arial"/>
          <w:b/>
          <w:szCs w:val="22"/>
        </w:rPr>
        <w:t>62A Graham Street, Glendale, Lot 62 DP 247342.</w:t>
      </w:r>
    </w:p>
    <w:p w:rsidR="00A64E94" w:rsidRDefault="00A64E94" w:rsidP="00A64E94">
      <w:pPr>
        <w:pStyle w:val="ListParagraph"/>
        <w:spacing w:before="120" w:after="120"/>
        <w:ind w:left="720" w:firstLine="0"/>
        <w:rPr>
          <w:rFonts w:cs="Arial"/>
          <w:szCs w:val="22"/>
        </w:rPr>
      </w:pPr>
    </w:p>
    <w:p w:rsidR="00A64E94" w:rsidRDefault="00A64E94" w:rsidP="00A64E94">
      <w:pPr>
        <w:pStyle w:val="ListParagraph"/>
        <w:spacing w:before="120" w:after="120"/>
        <w:ind w:left="720" w:firstLine="0"/>
        <w:rPr>
          <w:rFonts w:cs="Arial"/>
          <w:szCs w:val="22"/>
        </w:rPr>
      </w:pPr>
      <w:r>
        <w:rPr>
          <w:rFonts w:cs="Arial"/>
          <w:szCs w:val="22"/>
        </w:rPr>
        <w:t>The land was dedicated as public reserve under DP 247342</w:t>
      </w:r>
      <w:r>
        <w:rPr>
          <w:rFonts w:cs="Arial"/>
          <w:spacing w:val="-5"/>
          <w:szCs w:val="22"/>
        </w:rPr>
        <w:t xml:space="preserve">.  It is a triangular piece of land having an area of </w:t>
      </w:r>
      <w:r>
        <w:rPr>
          <w:rFonts w:cs="Arial"/>
          <w:szCs w:val="22"/>
        </w:rPr>
        <w:t xml:space="preserve">840sqm and fenced in by nine adjoining owners.  Its only </w:t>
      </w:r>
      <w:r>
        <w:rPr>
          <w:rFonts w:cs="Arial"/>
          <w:spacing w:val="-5"/>
          <w:szCs w:val="22"/>
        </w:rPr>
        <w:t xml:space="preserve">access is via a long narrow handle, </w:t>
      </w:r>
      <w:r>
        <w:rPr>
          <w:rFonts w:cs="Arial"/>
          <w:szCs w:val="22"/>
        </w:rPr>
        <w:t>4m wide by 36m long,</w:t>
      </w:r>
      <w:r>
        <w:rPr>
          <w:rFonts w:cs="Arial"/>
          <w:spacing w:val="-5"/>
          <w:szCs w:val="22"/>
        </w:rPr>
        <w:t xml:space="preserve"> between houses with no indication of public land at its end. </w:t>
      </w:r>
      <w:r>
        <w:rPr>
          <w:rFonts w:cs="Arial"/>
          <w:szCs w:val="22"/>
        </w:rPr>
        <w:t>It is vacant and contains several large trees with mown lawns beneath.</w:t>
      </w:r>
    </w:p>
    <w:p w:rsidR="00A64E94" w:rsidRDefault="00A64E94" w:rsidP="00A64E94">
      <w:pPr>
        <w:pStyle w:val="ListParagraph"/>
        <w:spacing w:before="120" w:after="120"/>
        <w:ind w:left="720" w:firstLine="0"/>
        <w:rPr>
          <w:rFonts w:cs="Arial"/>
          <w:szCs w:val="22"/>
        </w:rPr>
      </w:pPr>
    </w:p>
    <w:p w:rsidR="00A64E94" w:rsidRDefault="00A64E94" w:rsidP="00A64E94">
      <w:pPr>
        <w:pStyle w:val="TableText10"/>
        <w:tabs>
          <w:tab w:val="left" w:pos="252"/>
        </w:tabs>
        <w:spacing w:before="40" w:after="120"/>
        <w:ind w:left="709"/>
        <w:rPr>
          <w:rFonts w:cs="Arial"/>
          <w:sz w:val="22"/>
          <w:szCs w:val="22"/>
        </w:rPr>
      </w:pPr>
      <w:r>
        <w:rPr>
          <w:rFonts w:cs="Arial"/>
          <w:sz w:val="22"/>
          <w:szCs w:val="22"/>
        </w:rPr>
        <w:t>The land is considered surplus to Council’s needs.  Due to its poor street frontage it is not considered suitable as a pocket park and would not satisfy the safer by design guidelines.  It is also disjointed from other reserves making it unsuitable as a bushland reserve or wildlife corridor.</w:t>
      </w:r>
    </w:p>
    <w:p w:rsidR="00A64E94" w:rsidRDefault="00A64E94" w:rsidP="00A64E94">
      <w:pPr>
        <w:pStyle w:val="ListParagraph"/>
        <w:spacing w:before="120" w:after="120"/>
        <w:ind w:left="720" w:firstLine="0"/>
        <w:rPr>
          <w:rFonts w:cs="Arial"/>
          <w:szCs w:val="22"/>
        </w:rPr>
      </w:pPr>
      <w:r w:rsidRPr="004D38DD">
        <w:rPr>
          <w:rFonts w:cs="Arial"/>
          <w:szCs w:val="22"/>
        </w:rPr>
        <w:t xml:space="preserve">Accordingly, it is proposed to rezone the land for residential use </w:t>
      </w:r>
      <w:r>
        <w:rPr>
          <w:rFonts w:cs="Arial"/>
          <w:szCs w:val="22"/>
        </w:rPr>
        <w:t>in accordance with the surrounding area for sale or redevelopment.</w:t>
      </w:r>
      <w:r w:rsidRPr="004D38DD">
        <w:rPr>
          <w:rFonts w:cs="Arial"/>
          <w:szCs w:val="22"/>
        </w:rPr>
        <w:t xml:space="preserve">  This will require a rezone of the land from RE1 </w:t>
      </w:r>
      <w:r>
        <w:rPr>
          <w:rFonts w:cs="Arial"/>
          <w:szCs w:val="22"/>
        </w:rPr>
        <w:t xml:space="preserve">Public Recreation </w:t>
      </w:r>
      <w:r w:rsidRPr="004D38DD">
        <w:rPr>
          <w:rFonts w:cs="Arial"/>
          <w:szCs w:val="22"/>
        </w:rPr>
        <w:t xml:space="preserve">to R2 </w:t>
      </w:r>
      <w:r>
        <w:rPr>
          <w:rFonts w:cs="Arial"/>
          <w:szCs w:val="22"/>
        </w:rPr>
        <w:t xml:space="preserve">Low Density Residential </w:t>
      </w:r>
      <w:r w:rsidRPr="004D38DD">
        <w:rPr>
          <w:rFonts w:cs="Arial"/>
          <w:szCs w:val="22"/>
        </w:rPr>
        <w:t xml:space="preserve">and a reclassification of the land </w:t>
      </w:r>
      <w:r>
        <w:rPr>
          <w:rFonts w:cs="Arial"/>
          <w:szCs w:val="22"/>
        </w:rPr>
        <w:t xml:space="preserve">from Community </w:t>
      </w:r>
      <w:r w:rsidRPr="004D38DD">
        <w:rPr>
          <w:rFonts w:cs="Arial"/>
          <w:szCs w:val="22"/>
        </w:rPr>
        <w:t>to Operational</w:t>
      </w:r>
      <w:r>
        <w:rPr>
          <w:rFonts w:cs="Arial"/>
          <w:szCs w:val="22"/>
        </w:rPr>
        <w:t xml:space="preserve"> land</w:t>
      </w:r>
      <w:r w:rsidRPr="004D38DD">
        <w:rPr>
          <w:rFonts w:cs="Arial"/>
          <w:szCs w:val="22"/>
        </w:rPr>
        <w:t>.</w:t>
      </w:r>
    </w:p>
    <w:p w:rsidR="00A64E94" w:rsidRDefault="00A64E94" w:rsidP="00A64E94">
      <w:pPr>
        <w:pStyle w:val="ListParagraph"/>
        <w:spacing w:before="120" w:after="120"/>
        <w:ind w:left="720" w:firstLine="0"/>
        <w:rPr>
          <w:rFonts w:cs="Arial"/>
          <w:szCs w:val="22"/>
        </w:rPr>
      </w:pPr>
    </w:p>
    <w:p w:rsidR="00A64E94" w:rsidRDefault="00A64E94" w:rsidP="00A64E94">
      <w:pPr>
        <w:pStyle w:val="ListParagraph"/>
        <w:spacing w:before="120" w:after="120"/>
        <w:ind w:left="720" w:firstLine="0"/>
        <w:rPr>
          <w:rFonts w:cs="Arial"/>
          <w:szCs w:val="22"/>
        </w:rPr>
      </w:pPr>
      <w:r>
        <w:rPr>
          <w:rFonts w:cs="Arial"/>
          <w:b/>
          <w:noProof/>
          <w:szCs w:val="22"/>
        </w:rPr>
        <w:lastRenderedPageBreak/>
        <mc:AlternateContent>
          <mc:Choice Requires="wps">
            <w:drawing>
              <wp:anchor distT="0" distB="0" distL="114300" distR="114300" simplePos="0" relativeHeight="251675648" behindDoc="0" locked="0" layoutInCell="1" allowOverlap="1" wp14:anchorId="5A4A1C09" wp14:editId="68225A50">
                <wp:simplePos x="0" y="0"/>
                <wp:positionH relativeFrom="column">
                  <wp:posOffset>1781665</wp:posOffset>
                </wp:positionH>
                <wp:positionV relativeFrom="paragraph">
                  <wp:posOffset>1640264</wp:posOffset>
                </wp:positionV>
                <wp:extent cx="952107" cy="122548"/>
                <wp:effectExtent l="0" t="0" r="76835" b="87630"/>
                <wp:wrapNone/>
                <wp:docPr id="309" name="Straight Arrow Connector 309"/>
                <wp:cNvGraphicFramePr/>
                <a:graphic xmlns:a="http://schemas.openxmlformats.org/drawingml/2006/main">
                  <a:graphicData uri="http://schemas.microsoft.com/office/word/2010/wordprocessingShape">
                    <wps:wsp>
                      <wps:cNvCnPr/>
                      <wps:spPr>
                        <a:xfrm>
                          <a:off x="0" y="0"/>
                          <a:ext cx="952107" cy="122548"/>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C8C304D" id="Straight Arrow Connector 309" o:spid="_x0000_s1026" type="#_x0000_t32" style="position:absolute;margin-left:140.3pt;margin-top:129.15pt;width:74.95pt;height:9.6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" strokecolor="red">
                <v:stroke endarrow="block"/>
              </v:shape>
            </w:pict>
          </mc:Fallback>
        </mc:AlternateContent>
      </w:r>
      <w:r w:rsidRPr="009C5187">
        <w:rPr>
          <w:rFonts w:cs="Arial"/>
          <w:b/>
          <w:noProof/>
          <w:szCs w:val="22"/>
        </w:rPr>
        <mc:AlternateContent>
          <mc:Choice Requires="wps">
            <w:drawing>
              <wp:anchor distT="45720" distB="45720" distL="114300" distR="114300" simplePos="0" relativeHeight="251674624" behindDoc="0" locked="0" layoutInCell="1" allowOverlap="1" wp14:anchorId="08EF8F20" wp14:editId="69526CDB">
                <wp:simplePos x="0" y="0"/>
                <wp:positionH relativeFrom="column">
                  <wp:posOffset>763329</wp:posOffset>
                </wp:positionH>
                <wp:positionV relativeFrom="paragraph">
                  <wp:posOffset>1536536</wp:posOffset>
                </wp:positionV>
                <wp:extent cx="999241" cy="254523"/>
                <wp:effectExtent l="0" t="0" r="10795" b="12700"/>
                <wp:wrapNone/>
                <wp:docPr id="3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9241" cy="254523"/>
                        </a:xfrm>
                        <a:prstGeom prst="rect">
                          <a:avLst/>
                        </a:prstGeom>
                        <a:solidFill>
                          <a:srgbClr val="FFFFFF"/>
                        </a:solidFill>
                        <a:ln w="9525">
                          <a:solidFill>
                            <a:srgbClr val="000000"/>
                          </a:solidFill>
                          <a:miter lim="800000"/>
                          <a:headEnd/>
                          <a:tailEnd/>
                        </a:ln>
                      </wps:spPr>
                      <wps:txbx>
                        <w:txbxContent>
                          <w:p w:rsidR="00A64E94" w:rsidRDefault="00A64E94" w:rsidP="00A64E94">
                            <w:r>
                              <w:t>Subject land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EF8F20" id="_x0000_s1035" type="#_x0000_t202" style="position:absolute;left:0;text-align:left;margin-left:60.1pt;margin-top:121pt;width:78.7pt;height:20.05pt;z-index:251674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">
                <v:textbox>
                  <w:txbxContent>
                    <w:p w:rsidR="00A64E94" w:rsidRDefault="00A64E94" w:rsidP="00A64E94">
                      <w:r>
                        <w:t>Subject land</w:t>
                      </w:r>
                    </w:p>
                  </w:txbxContent>
                </v:textbox>
              </v:shape>
            </w:pict>
          </mc:Fallback>
        </mc:AlternateContent>
      </w:r>
      <w:r w:rsidRPr="00D61E2F">
        <w:rPr>
          <w:rFonts w:cs="Arial"/>
          <w:noProof/>
          <w:szCs w:val="22"/>
        </w:rPr>
        <w:drawing>
          <wp:inline distT="0" distB="0" distL="0" distR="0" wp14:anchorId="1A26EA2C" wp14:editId="61F260F1">
            <wp:extent cx="5486394" cy="3940404"/>
            <wp:effectExtent l="0" t="0" r="635" b="3175"/>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t="11209" b="15571"/>
                    <a:stretch/>
                  </pic:blipFill>
                  <pic:spPr bwMode="auto">
                    <a:xfrm>
                      <a:off x="0" y="0"/>
                      <a:ext cx="5487166" cy="3940958"/>
                    </a:xfrm>
                    <a:prstGeom prst="rect">
                      <a:avLst/>
                    </a:prstGeom>
                    <a:ln>
                      <a:noFill/>
                    </a:ln>
                    <a:extLst>
                      <a:ext uri="{53640926-AAD7-44D8-BBD7-CCE9431645EC}">
                        <a14:shadowObscured xmlns:a14="http://schemas.microsoft.com/office/drawing/2010/main"/>
                      </a:ext>
                    </a:extLst>
                  </pic:spPr>
                </pic:pic>
              </a:graphicData>
            </a:graphic>
          </wp:inline>
        </w:drawing>
      </w:r>
    </w:p>
    <w:p w:rsidR="00A64E94" w:rsidRDefault="00A64E94" w:rsidP="00A64E94">
      <w:pPr>
        <w:pStyle w:val="ListParagraph"/>
        <w:spacing w:before="120" w:after="120"/>
        <w:ind w:left="720" w:firstLine="0"/>
        <w:rPr>
          <w:rFonts w:cs="Arial"/>
          <w:szCs w:val="22"/>
        </w:rPr>
      </w:pPr>
    </w:p>
    <w:p w:rsidR="00A64E94" w:rsidRDefault="00A64E94" w:rsidP="00A64E94">
      <w:pPr>
        <w:pStyle w:val="ListParagraph"/>
        <w:spacing w:before="120" w:after="120"/>
        <w:ind w:left="720" w:firstLine="0"/>
        <w:rPr>
          <w:rFonts w:cs="Arial"/>
          <w:szCs w:val="22"/>
        </w:rPr>
      </w:pPr>
    </w:p>
    <w:p w:rsidR="00A64E94" w:rsidRDefault="00A64E94" w:rsidP="00A64E94">
      <w:pPr>
        <w:pStyle w:val="ListParagraph"/>
        <w:numPr>
          <w:ilvl w:val="0"/>
          <w:numId w:val="34"/>
        </w:numPr>
        <w:spacing w:before="120" w:after="120"/>
        <w:rPr>
          <w:rFonts w:cs="Arial"/>
          <w:szCs w:val="22"/>
        </w:rPr>
      </w:pPr>
      <w:r>
        <w:rPr>
          <w:rFonts w:cs="Arial"/>
          <w:b/>
          <w:szCs w:val="22"/>
        </w:rPr>
        <w:t xml:space="preserve">ITEM 8: </w:t>
      </w:r>
      <w:r w:rsidRPr="009C5187">
        <w:rPr>
          <w:rFonts w:cs="Arial"/>
          <w:b/>
          <w:szCs w:val="22"/>
        </w:rPr>
        <w:t>16 Skye Street, Morisset, Lot 1 Section 12 DP 758707</w:t>
      </w:r>
    </w:p>
    <w:p w:rsidR="00A64E94" w:rsidRDefault="00A64E94" w:rsidP="0041378F">
      <w:pPr>
        <w:pStyle w:val="ListParagraph"/>
        <w:spacing w:before="120" w:after="0"/>
        <w:ind w:left="720" w:firstLine="0"/>
        <w:rPr>
          <w:rFonts w:cs="Arial"/>
          <w:szCs w:val="22"/>
        </w:rPr>
      </w:pPr>
    </w:p>
    <w:p w:rsidR="00A64E94" w:rsidRDefault="00A64E94" w:rsidP="00A64E94">
      <w:pPr>
        <w:pStyle w:val="TableText10"/>
        <w:spacing w:before="40" w:after="120"/>
        <w:ind w:left="709"/>
        <w:rPr>
          <w:rFonts w:cs="Arial"/>
          <w:sz w:val="22"/>
          <w:szCs w:val="22"/>
        </w:rPr>
      </w:pPr>
      <w:r w:rsidRPr="00F037FD">
        <w:rPr>
          <w:rFonts w:cs="Arial"/>
          <w:sz w:val="22"/>
          <w:szCs w:val="22"/>
        </w:rPr>
        <w:t>Council acquired the land known as 16 Skye Street, Morisset (Lots 1, 2 &amp; 3, Section 12, DP 758707), over the period from 1966 through 1969, for non-payment of rates.</w:t>
      </w:r>
    </w:p>
    <w:p w:rsidR="00A64E94" w:rsidRDefault="00A64E94" w:rsidP="00A64E94">
      <w:pPr>
        <w:pStyle w:val="ListParagraph"/>
        <w:spacing w:before="120" w:after="120"/>
        <w:ind w:left="720" w:firstLine="0"/>
        <w:rPr>
          <w:rFonts w:cs="Arial"/>
          <w:szCs w:val="22"/>
        </w:rPr>
      </w:pPr>
      <w:r>
        <w:rPr>
          <w:rFonts w:cs="Arial"/>
          <w:spacing w:val="-5"/>
          <w:szCs w:val="22"/>
        </w:rPr>
        <w:t>Until recently, the land had no road access and no services available to the site.  Council has now approved a residential subdivision in the same street that has now provided both street access and services along the road corridor.</w:t>
      </w:r>
    </w:p>
    <w:p w:rsidR="00A64E94" w:rsidRDefault="00A64E94" w:rsidP="00A64E94">
      <w:pPr>
        <w:pStyle w:val="ListParagraph"/>
        <w:spacing w:before="120" w:after="120"/>
        <w:ind w:left="720" w:firstLine="0"/>
        <w:rPr>
          <w:rFonts w:cs="Arial"/>
          <w:szCs w:val="22"/>
        </w:rPr>
      </w:pPr>
    </w:p>
    <w:p w:rsidR="00A64E94" w:rsidRDefault="00A64E94" w:rsidP="00A64E94">
      <w:pPr>
        <w:pStyle w:val="ListParagraph"/>
        <w:spacing w:before="120" w:after="120"/>
        <w:ind w:left="720" w:firstLine="0"/>
        <w:rPr>
          <w:rFonts w:cs="Arial"/>
          <w:szCs w:val="22"/>
        </w:rPr>
      </w:pPr>
      <w:r w:rsidRPr="00F037FD">
        <w:rPr>
          <w:rFonts w:cs="Arial"/>
          <w:szCs w:val="22"/>
        </w:rPr>
        <w:t>All three lots are surplus to Council’s requirements and were intended to be listed as Operational land in 1993.  Unfortunately, Lot 1 Section 12 DP 758707 was not included in the advertisement and as a result automatically defaulted to Community Land classification.  This administrative error is now proposed to be addressed through reclassification of Lot 1, Section 12, DP 758707 from Community Land to Operational Land, which will allow for sale and/or development of the land by Council</w:t>
      </w:r>
      <w:r>
        <w:rPr>
          <w:rFonts w:cs="Arial"/>
          <w:szCs w:val="22"/>
        </w:rPr>
        <w:t>.</w:t>
      </w:r>
    </w:p>
    <w:p w:rsidR="0041378F" w:rsidRDefault="0041378F" w:rsidP="00A64E94">
      <w:pPr>
        <w:pStyle w:val="ListParagraph"/>
        <w:spacing w:before="120" w:after="120"/>
        <w:ind w:left="720" w:firstLine="0"/>
        <w:rPr>
          <w:rFonts w:cs="Arial"/>
          <w:szCs w:val="22"/>
        </w:rPr>
      </w:pPr>
    </w:p>
    <w:p w:rsidR="00A64E94" w:rsidRDefault="00CE7408" w:rsidP="00A64E94">
      <w:pPr>
        <w:pStyle w:val="ListParagraph"/>
        <w:spacing w:before="120" w:after="120"/>
        <w:ind w:left="720" w:firstLine="0"/>
        <w:rPr>
          <w:rFonts w:cs="Arial"/>
          <w:szCs w:val="22"/>
        </w:rPr>
      </w:pPr>
      <w:r>
        <w:rPr>
          <w:noProof/>
        </w:rPr>
        <w:lastRenderedPageBreak/>
        <mc:AlternateContent>
          <mc:Choice Requires="wps">
            <w:drawing>
              <wp:anchor distT="0" distB="0" distL="114300" distR="114300" simplePos="0" relativeHeight="251713536" behindDoc="0" locked="0" layoutInCell="1" allowOverlap="1">
                <wp:simplePos x="0" y="0"/>
                <wp:positionH relativeFrom="column">
                  <wp:posOffset>2501264</wp:posOffset>
                </wp:positionH>
                <wp:positionV relativeFrom="paragraph">
                  <wp:posOffset>819150</wp:posOffset>
                </wp:positionV>
                <wp:extent cx="1343025" cy="45719"/>
                <wp:effectExtent l="0" t="38100" r="28575" b="88265"/>
                <wp:wrapNone/>
                <wp:docPr id="319" name="Straight Arrow Connector 319"/>
                <wp:cNvGraphicFramePr/>
                <a:graphic xmlns:a="http://schemas.openxmlformats.org/drawingml/2006/main">
                  <a:graphicData uri="http://schemas.microsoft.com/office/word/2010/wordprocessingShape">
                    <wps:wsp>
                      <wps:cNvCnPr/>
                      <wps:spPr>
                        <a:xfrm>
                          <a:off x="0" y="0"/>
                          <a:ext cx="1343025" cy="45719"/>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AC499D2" id="Straight Arrow Connector 319" o:spid="_x0000_s1026" type="#_x0000_t32" style="position:absolute;margin-left:196.95pt;margin-top:64.5pt;width:105.75pt;height:3.6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" strokecolor="black [3213]">
                <v:stroke endarrow="block"/>
              </v:shape>
            </w:pict>
          </mc:Fallback>
        </mc:AlternateContent>
      </w:r>
      <w:r>
        <w:rPr>
          <w:noProof/>
        </w:rPr>
        <mc:AlternateContent>
          <mc:Choice Requires="wps">
            <w:drawing>
              <wp:anchor distT="0" distB="0" distL="114300" distR="114300" simplePos="0" relativeHeight="251712512" behindDoc="0" locked="0" layoutInCell="1" allowOverlap="1">
                <wp:simplePos x="0" y="0"/>
                <wp:positionH relativeFrom="column">
                  <wp:posOffset>2501265</wp:posOffset>
                </wp:positionH>
                <wp:positionV relativeFrom="paragraph">
                  <wp:posOffset>1066800</wp:posOffset>
                </wp:positionV>
                <wp:extent cx="419100" cy="466725"/>
                <wp:effectExtent l="0" t="0" r="76200" b="47625"/>
                <wp:wrapNone/>
                <wp:docPr id="318" name="Straight Arrow Connector 318"/>
                <wp:cNvGraphicFramePr/>
                <a:graphic xmlns:a="http://schemas.openxmlformats.org/drawingml/2006/main">
                  <a:graphicData uri="http://schemas.microsoft.com/office/word/2010/wordprocessingShape">
                    <wps:wsp>
                      <wps:cNvCnPr/>
                      <wps:spPr>
                        <a:xfrm>
                          <a:off x="0" y="0"/>
                          <a:ext cx="419100" cy="4667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E5D65F5" id="Straight Arrow Connector 318" o:spid="_x0000_s1026" type="#_x0000_t32" style="position:absolute;margin-left:196.95pt;margin-top:84pt;width:33pt;height:36.7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" strokecolor="black [3213]">
                <v:stroke endarrow="block"/>
              </v:shape>
            </w:pict>
          </mc:Fallback>
        </mc:AlternateContent>
      </w:r>
      <w:r>
        <w:rPr>
          <w:noProof/>
        </w:rPr>
        <mc:AlternateContent>
          <mc:Choice Requires="wps">
            <w:drawing>
              <wp:anchor distT="45720" distB="45720" distL="114300" distR="114300" simplePos="0" relativeHeight="251711488" behindDoc="0" locked="0" layoutInCell="1" allowOverlap="1">
                <wp:simplePos x="0" y="0"/>
                <wp:positionH relativeFrom="column">
                  <wp:posOffset>1586866</wp:posOffset>
                </wp:positionH>
                <wp:positionV relativeFrom="paragraph">
                  <wp:posOffset>657225</wp:posOffset>
                </wp:positionV>
                <wp:extent cx="914400" cy="419100"/>
                <wp:effectExtent l="0" t="0" r="19050" b="19050"/>
                <wp:wrapNone/>
                <wp:docPr id="3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419100"/>
                        </a:xfrm>
                        <a:prstGeom prst="rect">
                          <a:avLst/>
                        </a:prstGeom>
                        <a:solidFill>
                          <a:srgbClr val="FFFFFF"/>
                        </a:solidFill>
                        <a:ln w="9525">
                          <a:solidFill>
                            <a:srgbClr val="000000"/>
                          </a:solidFill>
                          <a:miter lim="800000"/>
                          <a:headEnd/>
                          <a:tailEnd/>
                        </a:ln>
                      </wps:spPr>
                      <wps:txbx>
                        <w:txbxContent>
                          <w:p w:rsidR="00CE7408" w:rsidRDefault="00CE7408">
                            <w:r>
                              <w:t>Recent subdivision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left:0;text-align:left;margin-left:124.95pt;margin-top:51.75pt;width:1in;height:33pt;z-index:251711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">
                <v:textbox>
                  <w:txbxContent>
                    <w:p w:rsidR="00CE7408" w:rsidRDefault="00CE7408">
                      <w:r>
                        <w:t>Recent subdivision</w:t>
                      </w:r>
                    </w:p>
                  </w:txbxContent>
                </v:textbox>
              </v:shape>
            </w:pict>
          </mc:Fallback>
        </mc:AlternateContent>
      </w:r>
      <w:r>
        <w:rPr>
          <w:rFonts w:cs="Arial"/>
          <w:noProof/>
          <w:szCs w:val="22"/>
        </w:rPr>
        <mc:AlternateContent>
          <mc:Choice Requires="wps">
            <w:drawing>
              <wp:anchor distT="0" distB="0" distL="114300" distR="114300" simplePos="0" relativeHeight="251677696" behindDoc="0" locked="0" layoutInCell="1" allowOverlap="1" wp14:anchorId="2A7DD7EA" wp14:editId="38D10818">
                <wp:simplePos x="0" y="0"/>
                <wp:positionH relativeFrom="column">
                  <wp:posOffset>1576705</wp:posOffset>
                </wp:positionH>
                <wp:positionV relativeFrom="paragraph">
                  <wp:posOffset>2790825</wp:posOffset>
                </wp:positionV>
                <wp:extent cx="600710" cy="47625"/>
                <wp:effectExtent l="0" t="57150" r="27940" b="47625"/>
                <wp:wrapNone/>
                <wp:docPr id="314" name="Straight Arrow Connector 314"/>
                <wp:cNvGraphicFramePr/>
                <a:graphic xmlns:a="http://schemas.openxmlformats.org/drawingml/2006/main">
                  <a:graphicData uri="http://schemas.microsoft.com/office/word/2010/wordprocessingShape">
                    <wps:wsp>
                      <wps:cNvCnPr/>
                      <wps:spPr>
                        <a:xfrm flipV="1">
                          <a:off x="0" y="0"/>
                          <a:ext cx="600710" cy="4762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AADFD3" id="Straight Arrow Connector 314" o:spid="_x0000_s1026" type="#_x0000_t32" style="position:absolute;margin-left:124.15pt;margin-top:219.75pt;width:47.3pt;height:3.75pt;flip:y;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" strokecolor="red">
                <v:stroke endarrow="block"/>
              </v:shape>
            </w:pict>
          </mc:Fallback>
        </mc:AlternateContent>
      </w:r>
      <w:r w:rsidRPr="009179BC">
        <w:rPr>
          <w:rFonts w:cs="Arial"/>
          <w:noProof/>
          <w:szCs w:val="22"/>
        </w:rPr>
        <mc:AlternateContent>
          <mc:Choice Requires="wps">
            <w:drawing>
              <wp:anchor distT="45720" distB="45720" distL="114300" distR="114300" simplePos="0" relativeHeight="251676672" behindDoc="0" locked="0" layoutInCell="1" allowOverlap="1" wp14:anchorId="463063A0" wp14:editId="496AC1F9">
                <wp:simplePos x="0" y="0"/>
                <wp:positionH relativeFrom="column">
                  <wp:posOffset>602615</wp:posOffset>
                </wp:positionH>
                <wp:positionV relativeFrom="paragraph">
                  <wp:posOffset>2705100</wp:posOffset>
                </wp:positionV>
                <wp:extent cx="970961" cy="254524"/>
                <wp:effectExtent l="0" t="0" r="19685" b="12700"/>
                <wp:wrapNone/>
                <wp:docPr id="3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0961" cy="254524"/>
                        </a:xfrm>
                        <a:prstGeom prst="rect">
                          <a:avLst/>
                        </a:prstGeom>
                        <a:solidFill>
                          <a:srgbClr val="FFFFFF"/>
                        </a:solidFill>
                        <a:ln w="9525">
                          <a:solidFill>
                            <a:srgbClr val="000000"/>
                          </a:solidFill>
                          <a:miter lim="800000"/>
                          <a:headEnd/>
                          <a:tailEnd/>
                        </a:ln>
                      </wps:spPr>
                      <wps:txbx>
                        <w:txbxContent>
                          <w:p w:rsidR="00A64E94" w:rsidRDefault="00A64E94" w:rsidP="00A64E94">
                            <w:r>
                              <w:t>Subject land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3063A0" id="_x0000_s1037" type="#_x0000_t202" style="position:absolute;left:0;text-align:left;margin-left:47.45pt;margin-top:213pt;width:76.45pt;height:20.05pt;z-index:251676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">
                <v:textbox>
                  <w:txbxContent>
                    <w:p w:rsidR="00A64E94" w:rsidRDefault="00A64E94" w:rsidP="00A64E94">
                      <w:r>
                        <w:t>Subject land</w:t>
                      </w:r>
                    </w:p>
                  </w:txbxContent>
                </v:textbox>
              </v:shape>
            </w:pict>
          </mc:Fallback>
        </mc:AlternateContent>
      </w:r>
      <w:r w:rsidR="00A64E94" w:rsidRPr="00216139">
        <w:rPr>
          <w:noProof/>
        </w:rPr>
        <w:t xml:space="preserve"> </w:t>
      </w:r>
      <w:r w:rsidR="00A64E94" w:rsidRPr="00216139">
        <w:rPr>
          <w:rFonts w:cs="Arial"/>
          <w:noProof/>
          <w:szCs w:val="22"/>
        </w:rPr>
        <w:drawing>
          <wp:inline distT="0" distB="0" distL="0" distR="0" wp14:anchorId="1FA046EC" wp14:editId="62CDA0ED">
            <wp:extent cx="4238625" cy="4413908"/>
            <wp:effectExtent l="0" t="0" r="0" b="571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252743" cy="4428610"/>
                    </a:xfrm>
                    <a:prstGeom prst="rect">
                      <a:avLst/>
                    </a:prstGeom>
                  </pic:spPr>
                </pic:pic>
              </a:graphicData>
            </a:graphic>
          </wp:inline>
        </w:drawing>
      </w:r>
    </w:p>
    <w:p w:rsidR="00A64E94" w:rsidRPr="00216139" w:rsidRDefault="00A64E94" w:rsidP="00A64E94">
      <w:pPr>
        <w:pStyle w:val="ListParagraph"/>
        <w:spacing w:before="120" w:after="120"/>
        <w:ind w:left="720" w:firstLine="0"/>
        <w:rPr>
          <w:rFonts w:cs="Arial"/>
          <w:sz w:val="16"/>
          <w:szCs w:val="16"/>
        </w:rPr>
      </w:pPr>
      <w:r>
        <w:rPr>
          <w:rFonts w:cs="Arial"/>
          <w:sz w:val="16"/>
          <w:szCs w:val="16"/>
        </w:rPr>
        <w:t>Council owned land shown coloured.  Yellow – Community land.  Orange – Operational land.</w:t>
      </w:r>
    </w:p>
    <w:p w:rsidR="00A64E94" w:rsidRDefault="00A64E94" w:rsidP="00A64E94">
      <w:pPr>
        <w:pStyle w:val="ListParagraph"/>
        <w:spacing w:before="120" w:after="120"/>
        <w:ind w:left="720" w:firstLine="0"/>
        <w:rPr>
          <w:rFonts w:cs="Arial"/>
          <w:szCs w:val="22"/>
        </w:rPr>
      </w:pPr>
    </w:p>
    <w:p w:rsidR="00B370FA" w:rsidRDefault="00AF38EB" w:rsidP="00A64E94">
      <w:pPr>
        <w:pStyle w:val="ListParagraph"/>
        <w:spacing w:before="120" w:after="120"/>
        <w:ind w:left="720" w:firstLine="0"/>
        <w:rPr>
          <w:rFonts w:cs="Arial"/>
          <w:szCs w:val="22"/>
        </w:rPr>
      </w:pPr>
      <w:r>
        <w:rPr>
          <w:rFonts w:cs="Arial"/>
          <w:szCs w:val="22"/>
        </w:rPr>
        <w:t xml:space="preserve">As Lot 1 adjoins the unformed road of Wyee Street, it has several constraints that may stop construction on </w:t>
      </w:r>
      <w:r w:rsidR="0041378F">
        <w:rPr>
          <w:rFonts w:cs="Arial"/>
          <w:szCs w:val="22"/>
        </w:rPr>
        <w:t>this</w:t>
      </w:r>
      <w:r>
        <w:rPr>
          <w:rFonts w:cs="Arial"/>
          <w:szCs w:val="22"/>
        </w:rPr>
        <w:t xml:space="preserve"> land, but could aid in developing the adjoining two lots to the east if all sold together.  These constraints include a riparian zone for water course running down Wyee Street, the need for an Asset Protection zone</w:t>
      </w:r>
      <w:r w:rsidR="0041378F">
        <w:rPr>
          <w:rFonts w:cs="Arial"/>
          <w:szCs w:val="22"/>
        </w:rPr>
        <w:t xml:space="preserve"> (bushfire threat shown by red arrows)</w:t>
      </w:r>
      <w:r>
        <w:rPr>
          <w:rFonts w:cs="Arial"/>
          <w:szCs w:val="22"/>
        </w:rPr>
        <w:t xml:space="preserve"> and threatened ecological communities (shown black hatched):</w:t>
      </w:r>
    </w:p>
    <w:p w:rsidR="00AF38EB" w:rsidRDefault="00AF38EB" w:rsidP="0041378F">
      <w:pPr>
        <w:pStyle w:val="ListParagraph"/>
        <w:spacing w:before="120" w:after="0"/>
        <w:ind w:left="720" w:firstLine="0"/>
        <w:rPr>
          <w:rFonts w:cs="Arial"/>
          <w:szCs w:val="22"/>
        </w:rPr>
      </w:pPr>
    </w:p>
    <w:p w:rsidR="00AF38EB" w:rsidRDefault="0041378F" w:rsidP="00A64E94">
      <w:pPr>
        <w:pStyle w:val="ListParagraph"/>
        <w:spacing w:before="120" w:after="120"/>
        <w:ind w:left="720" w:firstLine="0"/>
        <w:rPr>
          <w:rFonts w:cs="Arial"/>
          <w:szCs w:val="22"/>
        </w:rPr>
      </w:pPr>
      <w:r w:rsidRPr="0041378F">
        <w:rPr>
          <w:rFonts w:cs="Arial"/>
          <w:noProof/>
          <w:szCs w:val="22"/>
        </w:rPr>
        <w:drawing>
          <wp:inline distT="0" distB="0" distL="0" distR="0" wp14:anchorId="521349E1" wp14:editId="409ECC27">
            <wp:extent cx="4019550" cy="2863901"/>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066323" cy="2897227"/>
                    </a:xfrm>
                    <a:prstGeom prst="rect">
                      <a:avLst/>
                    </a:prstGeom>
                  </pic:spPr>
                </pic:pic>
              </a:graphicData>
            </a:graphic>
          </wp:inline>
        </w:drawing>
      </w:r>
    </w:p>
    <w:p w:rsidR="00A64E94" w:rsidRPr="007A1171" w:rsidRDefault="00A64E94" w:rsidP="00A64E94">
      <w:pPr>
        <w:pStyle w:val="ListParagraph"/>
        <w:numPr>
          <w:ilvl w:val="0"/>
          <w:numId w:val="34"/>
        </w:numPr>
        <w:spacing w:before="120" w:after="120"/>
        <w:rPr>
          <w:rFonts w:cs="Arial"/>
          <w:szCs w:val="22"/>
        </w:rPr>
      </w:pPr>
      <w:r w:rsidRPr="00501197">
        <w:rPr>
          <w:rFonts w:cs="Arial"/>
          <w:b/>
          <w:szCs w:val="22"/>
        </w:rPr>
        <w:lastRenderedPageBreak/>
        <w:t>ITEM 9:</w:t>
      </w:r>
      <w:r w:rsidRPr="007A1171">
        <w:rPr>
          <w:rFonts w:cs="Arial"/>
          <w:b/>
          <w:szCs w:val="22"/>
        </w:rPr>
        <w:t xml:space="preserve"> </w:t>
      </w:r>
      <w:r w:rsidRPr="00501197">
        <w:rPr>
          <w:rFonts w:cs="Arial"/>
          <w:b/>
          <w:szCs w:val="22"/>
        </w:rPr>
        <w:t>38 Alison Street, Redhead Lot 50 DP 844457</w:t>
      </w:r>
    </w:p>
    <w:p w:rsidR="00A64E94" w:rsidRDefault="00A64E94" w:rsidP="0041378F">
      <w:pPr>
        <w:pStyle w:val="ListParagraph"/>
        <w:spacing w:before="120" w:after="0"/>
        <w:ind w:left="720" w:firstLine="0"/>
        <w:rPr>
          <w:rFonts w:cs="Arial"/>
          <w:szCs w:val="22"/>
        </w:rPr>
      </w:pPr>
    </w:p>
    <w:p w:rsidR="00A64E94" w:rsidRDefault="00A64E94" w:rsidP="00A64E94">
      <w:pPr>
        <w:pStyle w:val="TableText10"/>
        <w:spacing w:before="40" w:after="120"/>
        <w:ind w:left="709"/>
        <w:rPr>
          <w:rFonts w:cs="Arial"/>
          <w:sz w:val="22"/>
          <w:szCs w:val="22"/>
        </w:rPr>
      </w:pPr>
      <w:r>
        <w:rPr>
          <w:rFonts w:cs="Arial"/>
          <w:sz w:val="22"/>
          <w:szCs w:val="22"/>
        </w:rPr>
        <w:t>This land originally was part of Scrubby Street which formed the southern extremity of the original subdivision plan created in 1894 being the Redhead Township plan DP 3109.  In 1965 DP 3109 was connected to the adjoining subdivision DP 13639 on the western side of Freshwater Creek via Beach Road which was located further to the south at its Alison Street intersection.  Later, around 1980, Scrubby Street was closed which left this residue piece of land, which by default has become community land as it was unclassified.</w:t>
      </w:r>
    </w:p>
    <w:p w:rsidR="00E17605" w:rsidRDefault="00E17605" w:rsidP="00A64E94">
      <w:pPr>
        <w:pStyle w:val="TableText10"/>
        <w:spacing w:before="40" w:after="120"/>
        <w:ind w:left="709"/>
        <w:rPr>
          <w:rFonts w:cs="Arial"/>
          <w:sz w:val="22"/>
          <w:szCs w:val="22"/>
        </w:rPr>
      </w:pPr>
      <w:r w:rsidRPr="00E17605">
        <w:rPr>
          <w:rFonts w:cs="Arial"/>
          <w:noProof/>
          <w:sz w:val="22"/>
          <w:szCs w:val="22"/>
        </w:rPr>
        <w:drawing>
          <wp:inline distT="0" distB="0" distL="0" distR="0" wp14:anchorId="36C55B8C" wp14:editId="1C108272">
            <wp:extent cx="3752278" cy="3914140"/>
            <wp:effectExtent l="0" t="4762"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19836" t="12578"/>
                    <a:stretch/>
                  </pic:blipFill>
                  <pic:spPr bwMode="auto">
                    <a:xfrm rot="16200000">
                      <a:off x="0" y="0"/>
                      <a:ext cx="3805467" cy="3969623"/>
                    </a:xfrm>
                    <a:prstGeom prst="rect">
                      <a:avLst/>
                    </a:prstGeom>
                    <a:ln>
                      <a:noFill/>
                    </a:ln>
                    <a:extLst>
                      <a:ext uri="{53640926-AAD7-44D8-BBD7-CCE9431645EC}">
                        <a14:shadowObscured xmlns:a14="http://schemas.microsoft.com/office/drawing/2010/main"/>
                      </a:ext>
                    </a:extLst>
                  </pic:spPr>
                </pic:pic>
              </a:graphicData>
            </a:graphic>
          </wp:inline>
        </w:drawing>
      </w:r>
    </w:p>
    <w:p w:rsidR="00E17605" w:rsidRDefault="00E17605" w:rsidP="00A64E94">
      <w:pPr>
        <w:pStyle w:val="TableText10"/>
        <w:spacing w:before="40" w:after="120"/>
        <w:ind w:left="709"/>
        <w:rPr>
          <w:rFonts w:cs="Arial"/>
          <w:sz w:val="22"/>
          <w:szCs w:val="22"/>
        </w:rPr>
      </w:pPr>
      <w:r w:rsidRPr="00E17605">
        <w:rPr>
          <w:rFonts w:cs="Arial"/>
          <w:noProof/>
          <w:sz w:val="22"/>
          <w:szCs w:val="22"/>
        </w:rPr>
        <w:drawing>
          <wp:inline distT="0" distB="0" distL="0" distR="0" wp14:anchorId="311C19DA" wp14:editId="2F44CF2D">
            <wp:extent cx="2956723" cy="4294749"/>
            <wp:effectExtent l="0" t="2223"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14090" r="20320"/>
                    <a:stretch/>
                  </pic:blipFill>
                  <pic:spPr bwMode="auto">
                    <a:xfrm rot="16200000">
                      <a:off x="0" y="0"/>
                      <a:ext cx="2999157" cy="4356387"/>
                    </a:xfrm>
                    <a:prstGeom prst="rect">
                      <a:avLst/>
                    </a:prstGeom>
                    <a:ln>
                      <a:noFill/>
                    </a:ln>
                    <a:extLst>
                      <a:ext uri="{53640926-AAD7-44D8-BBD7-CCE9431645EC}">
                        <a14:shadowObscured xmlns:a14="http://schemas.microsoft.com/office/drawing/2010/main"/>
                      </a:ext>
                    </a:extLst>
                  </pic:spPr>
                </pic:pic>
              </a:graphicData>
            </a:graphic>
          </wp:inline>
        </w:drawing>
      </w:r>
    </w:p>
    <w:p w:rsidR="00E60AA7" w:rsidRPr="00E60AA7" w:rsidRDefault="00E60AA7" w:rsidP="00A64E94">
      <w:pPr>
        <w:pStyle w:val="TableText10"/>
        <w:spacing w:before="40" w:after="120"/>
        <w:ind w:left="709"/>
        <w:rPr>
          <w:rFonts w:cs="Arial"/>
          <w:sz w:val="16"/>
          <w:szCs w:val="16"/>
        </w:rPr>
      </w:pPr>
      <w:r>
        <w:rPr>
          <w:rFonts w:cs="Arial"/>
          <w:sz w:val="16"/>
          <w:szCs w:val="16"/>
        </w:rPr>
        <w:t>Extract from DP 844457 showing Beach Road and public reserve</w:t>
      </w:r>
    </w:p>
    <w:p w:rsidR="00A64E94" w:rsidRDefault="00A64E94" w:rsidP="00A64E94">
      <w:pPr>
        <w:pStyle w:val="ListParagraph"/>
        <w:spacing w:before="120" w:after="120"/>
        <w:ind w:left="720" w:firstLine="0"/>
        <w:rPr>
          <w:rFonts w:cs="Arial"/>
          <w:szCs w:val="22"/>
        </w:rPr>
      </w:pPr>
      <w:r w:rsidRPr="00487DE2">
        <w:rPr>
          <w:rFonts w:cs="Arial"/>
          <w:szCs w:val="22"/>
        </w:rPr>
        <w:lastRenderedPageBreak/>
        <w:t>This land is now surplus to Council’s recreational needs for the area and is proposed to be sold for residential development.</w:t>
      </w:r>
      <w:r>
        <w:rPr>
          <w:rFonts w:cs="Arial"/>
          <w:szCs w:val="22"/>
        </w:rPr>
        <w:t xml:space="preserve">  This would require the land to be rezoned </w:t>
      </w:r>
      <w:r w:rsidRPr="00E33B92">
        <w:rPr>
          <w:rFonts w:cs="Arial"/>
          <w:szCs w:val="22"/>
        </w:rPr>
        <w:t xml:space="preserve">from RE1 Public Recreation to R2 Low Density Residential and </w:t>
      </w:r>
      <w:r>
        <w:rPr>
          <w:rFonts w:cs="Arial"/>
          <w:szCs w:val="22"/>
        </w:rPr>
        <w:t xml:space="preserve">reclassified </w:t>
      </w:r>
      <w:r w:rsidRPr="00F037FD">
        <w:rPr>
          <w:rFonts w:cs="Arial"/>
          <w:szCs w:val="22"/>
        </w:rPr>
        <w:t>from Community Land to Operational Land, which will allow for sale and/or development of the land by Council</w:t>
      </w:r>
      <w:r>
        <w:rPr>
          <w:rFonts w:cs="Arial"/>
          <w:szCs w:val="22"/>
        </w:rPr>
        <w:t>.</w:t>
      </w:r>
    </w:p>
    <w:p w:rsidR="00A64E94" w:rsidRDefault="00E05055" w:rsidP="00E05055">
      <w:pPr>
        <w:pStyle w:val="TableText10"/>
        <w:spacing w:before="40" w:after="0"/>
        <w:ind w:left="709"/>
        <w:rPr>
          <w:rFonts w:cs="Arial"/>
          <w:sz w:val="22"/>
          <w:szCs w:val="22"/>
        </w:rPr>
      </w:pPr>
      <w:r>
        <w:rPr>
          <w:rFonts w:cs="Arial"/>
          <w:noProof/>
          <w:sz w:val="22"/>
          <w:szCs w:val="22"/>
        </w:rPr>
        <mc:AlternateContent>
          <mc:Choice Requires="wps">
            <w:drawing>
              <wp:anchor distT="0" distB="0" distL="114300" distR="114300" simplePos="0" relativeHeight="251679744" behindDoc="0" locked="0" layoutInCell="1" allowOverlap="1" wp14:anchorId="05A39219" wp14:editId="6F286F11">
                <wp:simplePos x="0" y="0"/>
                <wp:positionH relativeFrom="column">
                  <wp:posOffset>1805940</wp:posOffset>
                </wp:positionH>
                <wp:positionV relativeFrom="paragraph">
                  <wp:posOffset>1177925</wp:posOffset>
                </wp:positionV>
                <wp:extent cx="666750" cy="723900"/>
                <wp:effectExtent l="0" t="38100" r="57150" b="19050"/>
                <wp:wrapNone/>
                <wp:docPr id="11" name="Straight Arrow Connector 11"/>
                <wp:cNvGraphicFramePr/>
                <a:graphic xmlns:a="http://schemas.openxmlformats.org/drawingml/2006/main">
                  <a:graphicData uri="http://schemas.microsoft.com/office/word/2010/wordprocessingShape">
                    <wps:wsp>
                      <wps:cNvCnPr/>
                      <wps:spPr>
                        <a:xfrm flipV="1">
                          <a:off x="0" y="0"/>
                          <a:ext cx="666750" cy="7239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DA7592" id="Straight Arrow Connector 11" o:spid="_x0000_s1026" type="#_x0000_t32" style="position:absolute;margin-left:142.2pt;margin-top:92.75pt;width:52.5pt;height:57pt;flip:y;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" strokecolor="red">
                <v:stroke endarrow="block"/>
              </v:shape>
            </w:pict>
          </mc:Fallback>
        </mc:AlternateContent>
      </w:r>
      <w:r w:rsidR="00E17605" w:rsidRPr="00AB2894">
        <w:rPr>
          <w:rFonts w:cs="Arial"/>
          <w:noProof/>
          <w:sz w:val="22"/>
          <w:szCs w:val="22"/>
        </w:rPr>
        <mc:AlternateContent>
          <mc:Choice Requires="wps">
            <w:drawing>
              <wp:anchor distT="45720" distB="45720" distL="114300" distR="114300" simplePos="0" relativeHeight="251678720" behindDoc="0" locked="0" layoutInCell="1" allowOverlap="1" wp14:anchorId="7D39E2E5" wp14:editId="30C277FC">
                <wp:simplePos x="0" y="0"/>
                <wp:positionH relativeFrom="column">
                  <wp:posOffset>800100</wp:posOffset>
                </wp:positionH>
                <wp:positionV relativeFrom="paragraph">
                  <wp:posOffset>1764030</wp:posOffset>
                </wp:positionV>
                <wp:extent cx="1000125" cy="276225"/>
                <wp:effectExtent l="0" t="0" r="28575" b="28575"/>
                <wp:wrapNone/>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0125" cy="276225"/>
                        </a:xfrm>
                        <a:prstGeom prst="rect">
                          <a:avLst/>
                        </a:prstGeom>
                        <a:solidFill>
                          <a:srgbClr val="FFFFFF"/>
                        </a:solidFill>
                        <a:ln w="9525">
                          <a:solidFill>
                            <a:srgbClr val="000000"/>
                          </a:solidFill>
                          <a:miter lim="800000"/>
                          <a:headEnd/>
                          <a:tailEnd/>
                        </a:ln>
                      </wps:spPr>
                      <wps:txbx>
                        <w:txbxContent>
                          <w:p w:rsidR="00A64E94" w:rsidRDefault="00A64E94" w:rsidP="00A64E94">
                            <w:r>
                              <w:t>Subject land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39E2E5" id="_x0000_s1038" type="#_x0000_t202" style="position:absolute;left:0;text-align:left;margin-left:63pt;margin-top:138.9pt;width:78.75pt;height:21.75pt;z-index:251678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">
                <v:textbox>
                  <w:txbxContent>
                    <w:p w:rsidR="00A64E94" w:rsidRDefault="00A64E94" w:rsidP="00A64E94">
                      <w:r>
                        <w:t>Subject land</w:t>
                      </w:r>
                    </w:p>
                  </w:txbxContent>
                </v:textbox>
              </v:shape>
            </w:pict>
          </mc:Fallback>
        </mc:AlternateContent>
      </w:r>
      <w:r w:rsidR="00E17605" w:rsidRPr="00E17605">
        <w:rPr>
          <w:rFonts w:cs="Arial"/>
          <w:noProof/>
          <w:sz w:val="22"/>
          <w:szCs w:val="22"/>
        </w:rPr>
        <w:drawing>
          <wp:inline distT="0" distB="0" distL="0" distR="0" wp14:anchorId="69D676A4" wp14:editId="203F61D1">
            <wp:extent cx="4971909" cy="2971800"/>
            <wp:effectExtent l="0" t="0" r="635"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996232" cy="2986339"/>
                    </a:xfrm>
                    <a:prstGeom prst="rect">
                      <a:avLst/>
                    </a:prstGeom>
                  </pic:spPr>
                </pic:pic>
              </a:graphicData>
            </a:graphic>
          </wp:inline>
        </w:drawing>
      </w:r>
    </w:p>
    <w:p w:rsidR="00E60AA7" w:rsidRDefault="00E60AA7" w:rsidP="00E05055">
      <w:pPr>
        <w:pStyle w:val="ListParagraph"/>
        <w:spacing w:after="120"/>
        <w:ind w:left="720" w:firstLine="0"/>
        <w:rPr>
          <w:rFonts w:cs="Arial"/>
          <w:szCs w:val="22"/>
        </w:rPr>
      </w:pPr>
    </w:p>
    <w:p w:rsidR="00A64E94" w:rsidRDefault="00A64E94" w:rsidP="00A64E94">
      <w:pPr>
        <w:pStyle w:val="ListParagraph"/>
        <w:numPr>
          <w:ilvl w:val="0"/>
          <w:numId w:val="34"/>
        </w:numPr>
        <w:spacing w:before="120" w:after="120"/>
        <w:rPr>
          <w:rFonts w:cs="Arial"/>
          <w:szCs w:val="22"/>
        </w:rPr>
      </w:pPr>
      <w:r>
        <w:rPr>
          <w:rFonts w:cs="Arial"/>
          <w:b/>
          <w:szCs w:val="22"/>
        </w:rPr>
        <w:t xml:space="preserve">ITEM 10: </w:t>
      </w:r>
      <w:r w:rsidRPr="00AB2894">
        <w:rPr>
          <w:rFonts w:cs="Arial"/>
          <w:b/>
          <w:szCs w:val="22"/>
        </w:rPr>
        <w:t xml:space="preserve">20 </w:t>
      </w:r>
      <w:proofErr w:type="spellStart"/>
      <w:r w:rsidRPr="00AB2894">
        <w:rPr>
          <w:rFonts w:cs="Arial"/>
          <w:b/>
          <w:szCs w:val="22"/>
        </w:rPr>
        <w:t>Ruttleys</w:t>
      </w:r>
      <w:proofErr w:type="spellEnd"/>
      <w:r w:rsidRPr="00AB2894">
        <w:rPr>
          <w:rFonts w:cs="Arial"/>
          <w:b/>
          <w:szCs w:val="22"/>
        </w:rPr>
        <w:t xml:space="preserve"> Road, Wyee, Lot 495 DP 755242</w:t>
      </w:r>
    </w:p>
    <w:p w:rsidR="00A64E94" w:rsidRPr="00E60AA7" w:rsidRDefault="00A64E94" w:rsidP="00A64E94">
      <w:pPr>
        <w:pStyle w:val="ListParagraph"/>
        <w:spacing w:before="120" w:after="120"/>
        <w:ind w:left="720" w:firstLine="0"/>
        <w:rPr>
          <w:rFonts w:cs="Arial"/>
          <w:sz w:val="16"/>
          <w:szCs w:val="16"/>
        </w:rPr>
      </w:pPr>
    </w:p>
    <w:p w:rsidR="00A64E94" w:rsidRDefault="00A64E94" w:rsidP="00A64E94">
      <w:pPr>
        <w:pStyle w:val="ListParagraph"/>
        <w:spacing w:before="120" w:after="120"/>
        <w:ind w:left="720" w:firstLine="0"/>
        <w:rPr>
          <w:rFonts w:cs="Arial"/>
          <w:szCs w:val="22"/>
        </w:rPr>
      </w:pPr>
      <w:r w:rsidRPr="00A85602">
        <w:rPr>
          <w:rFonts w:cs="Arial"/>
          <w:szCs w:val="22"/>
        </w:rPr>
        <w:t xml:space="preserve">The </w:t>
      </w:r>
      <w:r>
        <w:rPr>
          <w:rFonts w:cs="Arial"/>
          <w:szCs w:val="22"/>
        </w:rPr>
        <w:t>land</w:t>
      </w:r>
      <w:r w:rsidRPr="00A85602">
        <w:rPr>
          <w:rFonts w:cs="Arial"/>
          <w:szCs w:val="22"/>
        </w:rPr>
        <w:t xml:space="preserve"> was acquired by Council in the 1980s</w:t>
      </w:r>
      <w:r>
        <w:rPr>
          <w:rFonts w:cs="Arial"/>
          <w:szCs w:val="22"/>
        </w:rPr>
        <w:t xml:space="preserve">, and used as a </w:t>
      </w:r>
      <w:r w:rsidRPr="00A85602">
        <w:rPr>
          <w:rFonts w:cs="Arial"/>
          <w:szCs w:val="22"/>
        </w:rPr>
        <w:t>septic tank effluent disposal area</w:t>
      </w:r>
      <w:r>
        <w:rPr>
          <w:rFonts w:cs="Arial"/>
          <w:szCs w:val="22"/>
        </w:rPr>
        <w:t xml:space="preserve"> until the mid-1990s</w:t>
      </w:r>
      <w:r w:rsidRPr="00A85602">
        <w:rPr>
          <w:rFonts w:cs="Arial"/>
          <w:szCs w:val="22"/>
        </w:rPr>
        <w:t>.</w:t>
      </w:r>
      <w:r>
        <w:rPr>
          <w:rFonts w:cs="Arial"/>
          <w:szCs w:val="22"/>
        </w:rPr>
        <w:t xml:space="preserve">  It contained </w:t>
      </w:r>
      <w:r w:rsidRPr="00BF1FE7">
        <w:rPr>
          <w:rFonts w:cs="Arial"/>
          <w:szCs w:val="22"/>
        </w:rPr>
        <w:t>a ponding system and absorption beds</w:t>
      </w:r>
      <w:r>
        <w:rPr>
          <w:rFonts w:cs="Arial"/>
          <w:szCs w:val="22"/>
        </w:rPr>
        <w:t xml:space="preserve"> located within the RU6 zoned land</w:t>
      </w:r>
      <w:r w:rsidRPr="00BF1FE7">
        <w:rPr>
          <w:rFonts w:cs="Arial"/>
          <w:szCs w:val="22"/>
        </w:rPr>
        <w:t>.</w:t>
      </w:r>
      <w:r>
        <w:rPr>
          <w:rFonts w:cs="Arial"/>
          <w:szCs w:val="22"/>
        </w:rPr>
        <w:t xml:space="preserve"> These two areas are heavily disturbed with heavy weed infested regrowth.</w:t>
      </w:r>
    </w:p>
    <w:p w:rsidR="00A64E94" w:rsidRPr="00D42F6D" w:rsidRDefault="00A64E94" w:rsidP="00A64E94">
      <w:pPr>
        <w:pStyle w:val="ListParagraph"/>
        <w:spacing w:before="120" w:after="120"/>
        <w:ind w:left="720" w:firstLine="0"/>
        <w:rPr>
          <w:rFonts w:cs="Arial"/>
          <w:sz w:val="16"/>
          <w:szCs w:val="16"/>
        </w:rPr>
      </w:pPr>
    </w:p>
    <w:p w:rsidR="00A64E94" w:rsidRDefault="00E05055" w:rsidP="00A64E94">
      <w:pPr>
        <w:pStyle w:val="ListParagraph"/>
        <w:spacing w:before="120" w:after="120"/>
        <w:ind w:left="720" w:firstLine="0"/>
        <w:rPr>
          <w:rFonts w:cs="Arial"/>
          <w:szCs w:val="22"/>
        </w:rPr>
      </w:pPr>
      <w:r>
        <w:rPr>
          <w:rFonts w:cs="Arial"/>
          <w:noProof/>
          <w:sz w:val="16"/>
          <w:szCs w:val="16"/>
        </w:rPr>
        <mc:AlternateContent>
          <mc:Choice Requires="wps">
            <w:drawing>
              <wp:anchor distT="0" distB="0" distL="114300" distR="114300" simplePos="0" relativeHeight="251683840" behindDoc="0" locked="0" layoutInCell="1" allowOverlap="1" wp14:anchorId="067A4888" wp14:editId="1C3D455A">
                <wp:simplePos x="0" y="0"/>
                <wp:positionH relativeFrom="column">
                  <wp:posOffset>1710690</wp:posOffset>
                </wp:positionH>
                <wp:positionV relativeFrom="paragraph">
                  <wp:posOffset>866140</wp:posOffset>
                </wp:positionV>
                <wp:extent cx="885825" cy="923925"/>
                <wp:effectExtent l="38100" t="38100" r="28575" b="28575"/>
                <wp:wrapNone/>
                <wp:docPr id="291" name="Straight Arrow Connector 291"/>
                <wp:cNvGraphicFramePr/>
                <a:graphic xmlns:a="http://schemas.openxmlformats.org/drawingml/2006/main">
                  <a:graphicData uri="http://schemas.microsoft.com/office/word/2010/wordprocessingShape">
                    <wps:wsp>
                      <wps:cNvCnPr/>
                      <wps:spPr>
                        <a:xfrm flipH="1" flipV="1">
                          <a:off x="0" y="0"/>
                          <a:ext cx="885825" cy="923925"/>
                        </a:xfrm>
                        <a:prstGeom prst="straightConnector1">
                          <a:avLst/>
                        </a:prstGeom>
                        <a:ln>
                          <a:solidFill>
                            <a:srgbClr val="00B0F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9BE5C68" id="Straight Arrow Connector 291" o:spid="_x0000_s1026" type="#_x0000_t32" style="position:absolute;margin-left:134.7pt;margin-top:68.2pt;width:69.75pt;height:72.75pt;flip:x y;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" strokecolor="#00b0f0">
                <v:stroke endarrow="block"/>
              </v:shape>
            </w:pict>
          </mc:Fallback>
        </mc:AlternateContent>
      </w:r>
      <w:r>
        <w:rPr>
          <w:rFonts w:cs="Arial"/>
          <w:noProof/>
          <w:sz w:val="16"/>
          <w:szCs w:val="16"/>
        </w:rPr>
        <mc:AlternateContent>
          <mc:Choice Requires="wps">
            <w:drawing>
              <wp:anchor distT="0" distB="0" distL="114300" distR="114300" simplePos="0" relativeHeight="251682816" behindDoc="0" locked="0" layoutInCell="1" allowOverlap="1" wp14:anchorId="759A4D28" wp14:editId="3B8EF1F7">
                <wp:simplePos x="0" y="0"/>
                <wp:positionH relativeFrom="column">
                  <wp:posOffset>3663315</wp:posOffset>
                </wp:positionH>
                <wp:positionV relativeFrom="paragraph">
                  <wp:posOffset>932815</wp:posOffset>
                </wp:positionV>
                <wp:extent cx="638175" cy="866775"/>
                <wp:effectExtent l="0" t="38100" r="47625" b="28575"/>
                <wp:wrapNone/>
                <wp:docPr id="290" name="Straight Arrow Connector 290"/>
                <wp:cNvGraphicFramePr/>
                <a:graphic xmlns:a="http://schemas.openxmlformats.org/drawingml/2006/main">
                  <a:graphicData uri="http://schemas.microsoft.com/office/word/2010/wordprocessingShape">
                    <wps:wsp>
                      <wps:cNvCnPr/>
                      <wps:spPr>
                        <a:xfrm flipV="1">
                          <a:off x="0" y="0"/>
                          <a:ext cx="638175" cy="8667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C6627C3" id="Straight Arrow Connector 290" o:spid="_x0000_s1026" type="#_x0000_t32" style="position:absolute;margin-left:288.45pt;margin-top:73.45pt;width:50.25pt;height:68.25pt;flip:y;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" strokecolor="red">
                <v:stroke endarrow="block"/>
              </v:shape>
            </w:pict>
          </mc:Fallback>
        </mc:AlternateContent>
      </w:r>
      <w:r w:rsidRPr="00216139">
        <w:rPr>
          <w:rFonts w:cs="Arial"/>
          <w:noProof/>
          <w:sz w:val="16"/>
          <w:szCs w:val="16"/>
        </w:rPr>
        <mc:AlternateContent>
          <mc:Choice Requires="wps">
            <w:drawing>
              <wp:anchor distT="45720" distB="45720" distL="114300" distR="114300" simplePos="0" relativeHeight="251681792" behindDoc="0" locked="0" layoutInCell="1" allowOverlap="1" wp14:anchorId="75E56313" wp14:editId="7C16C1A4">
                <wp:simplePos x="0" y="0"/>
                <wp:positionH relativeFrom="column">
                  <wp:posOffset>2609850</wp:posOffset>
                </wp:positionH>
                <wp:positionV relativeFrom="paragraph">
                  <wp:posOffset>1663700</wp:posOffset>
                </wp:positionV>
                <wp:extent cx="1038225" cy="266700"/>
                <wp:effectExtent l="0" t="0" r="28575" b="19050"/>
                <wp:wrapNone/>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8225" cy="266700"/>
                        </a:xfrm>
                        <a:prstGeom prst="rect">
                          <a:avLst/>
                        </a:prstGeom>
                        <a:solidFill>
                          <a:srgbClr val="FFFFFF"/>
                        </a:solidFill>
                        <a:ln w="9525">
                          <a:solidFill>
                            <a:srgbClr val="000000"/>
                          </a:solidFill>
                          <a:miter lim="800000"/>
                          <a:headEnd/>
                          <a:tailEnd/>
                        </a:ln>
                      </wps:spPr>
                      <wps:txbx>
                        <w:txbxContent>
                          <w:p w:rsidR="00A64E94" w:rsidRDefault="00A64E94" w:rsidP="00A64E94">
                            <w:r>
                              <w:t>Subject land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E56313" id="_x0000_s1039" type="#_x0000_t202" style="position:absolute;left:0;text-align:left;margin-left:205.5pt;margin-top:131pt;width:81.75pt;height:21pt;z-index:251681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">
                <v:textbox>
                  <w:txbxContent>
                    <w:p w:rsidR="00A64E94" w:rsidRDefault="00A64E94" w:rsidP="00A64E94">
                      <w:r>
                        <w:t>Subject land</w:t>
                      </w:r>
                    </w:p>
                  </w:txbxContent>
                </v:textbox>
              </v:shape>
            </w:pict>
          </mc:Fallback>
        </mc:AlternateContent>
      </w:r>
      <w:r w:rsidR="00E60AA7" w:rsidRPr="00D42F6D">
        <w:rPr>
          <w:rFonts w:cs="Arial"/>
          <w:noProof/>
          <w:szCs w:val="22"/>
        </w:rPr>
        <w:drawing>
          <wp:anchor distT="0" distB="0" distL="114300" distR="114300" simplePos="0" relativeHeight="251680768" behindDoc="0" locked="0" layoutInCell="1" allowOverlap="1" wp14:anchorId="100FA698" wp14:editId="4376CBFE">
            <wp:simplePos x="0" y="0"/>
            <wp:positionH relativeFrom="column">
              <wp:posOffset>3129916</wp:posOffset>
            </wp:positionH>
            <wp:positionV relativeFrom="paragraph">
              <wp:posOffset>9525</wp:posOffset>
            </wp:positionV>
            <wp:extent cx="2438400" cy="3509105"/>
            <wp:effectExtent l="0" t="0" r="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a14="http://schemas.microsoft.com/office/drawing/2010/main" val="0"/>
                        </a:ext>
                      </a:extLst>
                    </a:blip>
                    <a:srcRect/>
                    <a:stretch/>
                  </pic:blipFill>
                  <pic:spPr bwMode="auto">
                    <a:xfrm>
                      <a:off x="0" y="0"/>
                      <a:ext cx="2456148" cy="353464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64E94" w:rsidRPr="00DF6F31">
        <w:rPr>
          <w:rFonts w:cs="Arial"/>
          <w:noProof/>
          <w:szCs w:val="22"/>
        </w:rPr>
        <w:drawing>
          <wp:inline distT="0" distB="0" distL="0" distR="0" wp14:anchorId="3F7CA0A5" wp14:editId="2B2BBDD3">
            <wp:extent cx="2428875" cy="3497366"/>
            <wp:effectExtent l="0" t="0" r="0" b="825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19487" t="9907" r="20968" b="7241"/>
                    <a:stretch/>
                  </pic:blipFill>
                  <pic:spPr bwMode="auto">
                    <a:xfrm>
                      <a:off x="0" y="0"/>
                      <a:ext cx="2456056" cy="3536505"/>
                    </a:xfrm>
                    <a:prstGeom prst="rect">
                      <a:avLst/>
                    </a:prstGeom>
                    <a:ln>
                      <a:noFill/>
                    </a:ln>
                    <a:extLst>
                      <a:ext uri="{53640926-AAD7-44D8-BBD7-CCE9431645EC}">
                        <a14:shadowObscured xmlns:a14="http://schemas.microsoft.com/office/drawing/2010/main"/>
                      </a:ext>
                    </a:extLst>
                  </pic:spPr>
                </pic:pic>
              </a:graphicData>
            </a:graphic>
          </wp:inline>
        </w:drawing>
      </w:r>
      <w:r w:rsidR="00A64E94">
        <w:rPr>
          <w:rFonts w:cs="Arial"/>
          <w:szCs w:val="22"/>
        </w:rPr>
        <w:t xml:space="preserve"> </w:t>
      </w:r>
    </w:p>
    <w:p w:rsidR="00A64E94" w:rsidRPr="00D42F6D" w:rsidRDefault="00A64E94" w:rsidP="00E60AA7">
      <w:pPr>
        <w:pStyle w:val="ListParagraph"/>
        <w:spacing w:before="120" w:after="120"/>
        <w:ind w:left="720" w:right="-166" w:firstLine="0"/>
        <w:rPr>
          <w:rFonts w:cs="Arial"/>
          <w:sz w:val="16"/>
          <w:szCs w:val="16"/>
        </w:rPr>
      </w:pPr>
      <w:r>
        <w:rPr>
          <w:rFonts w:cs="Arial"/>
          <w:sz w:val="16"/>
          <w:szCs w:val="16"/>
        </w:rPr>
        <w:t>Current zoning - RU6 Zone over previously disturbed area</w:t>
      </w:r>
      <w:r>
        <w:rPr>
          <w:rFonts w:cs="Arial"/>
          <w:sz w:val="16"/>
          <w:szCs w:val="16"/>
        </w:rPr>
        <w:tab/>
        <w:t>1993 aerial showing septic tank effluent disposal area</w:t>
      </w:r>
    </w:p>
    <w:p w:rsidR="00A64E94" w:rsidRPr="00BF1FE7" w:rsidRDefault="00A64E94" w:rsidP="00A64E94">
      <w:pPr>
        <w:spacing w:before="40" w:after="120"/>
        <w:ind w:left="709"/>
        <w:rPr>
          <w:rFonts w:cs="Arial"/>
          <w:szCs w:val="22"/>
        </w:rPr>
      </w:pPr>
      <w:r>
        <w:rPr>
          <w:rFonts w:cs="Arial"/>
          <w:szCs w:val="22"/>
        </w:rPr>
        <w:lastRenderedPageBreak/>
        <w:t xml:space="preserve">The land has </w:t>
      </w:r>
      <w:r w:rsidRPr="00BF1FE7">
        <w:rPr>
          <w:rFonts w:cs="Arial"/>
          <w:szCs w:val="22"/>
        </w:rPr>
        <w:t xml:space="preserve">frontage to </w:t>
      </w:r>
      <w:proofErr w:type="spellStart"/>
      <w:r w:rsidRPr="00BF1FE7">
        <w:rPr>
          <w:rFonts w:cs="Arial"/>
          <w:szCs w:val="22"/>
        </w:rPr>
        <w:t>Ruttleys</w:t>
      </w:r>
      <w:proofErr w:type="spellEnd"/>
      <w:r w:rsidRPr="00BF1FE7">
        <w:rPr>
          <w:rFonts w:cs="Arial"/>
          <w:szCs w:val="22"/>
        </w:rPr>
        <w:t xml:space="preserve"> Road</w:t>
      </w:r>
      <w:r>
        <w:rPr>
          <w:rFonts w:cs="Arial"/>
          <w:szCs w:val="22"/>
        </w:rPr>
        <w:t xml:space="preserve"> and has a </w:t>
      </w:r>
      <w:r w:rsidRPr="00BF1FE7">
        <w:rPr>
          <w:rFonts w:cs="Arial"/>
          <w:szCs w:val="22"/>
        </w:rPr>
        <w:t>sealed bitumen road</w:t>
      </w:r>
      <w:r>
        <w:rPr>
          <w:rFonts w:cs="Arial"/>
          <w:szCs w:val="22"/>
        </w:rPr>
        <w:t xml:space="preserve"> linking the two disturbed areas. </w:t>
      </w:r>
      <w:r w:rsidRPr="00BF1FE7">
        <w:rPr>
          <w:rFonts w:cs="Arial"/>
          <w:szCs w:val="22"/>
        </w:rPr>
        <w:t xml:space="preserve">A transmission line easement (60.96m wide) crosses the land east/west, about 450m south of </w:t>
      </w:r>
      <w:proofErr w:type="spellStart"/>
      <w:r w:rsidRPr="00BF1FE7">
        <w:rPr>
          <w:rFonts w:cs="Arial"/>
          <w:szCs w:val="22"/>
        </w:rPr>
        <w:t>Ruttleys</w:t>
      </w:r>
      <w:proofErr w:type="spellEnd"/>
      <w:r w:rsidRPr="00BF1FE7">
        <w:rPr>
          <w:rFonts w:cs="Arial"/>
          <w:szCs w:val="22"/>
        </w:rPr>
        <w:t xml:space="preserve"> Road, </w:t>
      </w:r>
      <w:r>
        <w:rPr>
          <w:rFonts w:cs="Arial"/>
          <w:szCs w:val="22"/>
        </w:rPr>
        <w:t xml:space="preserve">separating </w:t>
      </w:r>
      <w:r w:rsidRPr="00BF1FE7">
        <w:rPr>
          <w:rFonts w:cs="Arial"/>
          <w:szCs w:val="22"/>
        </w:rPr>
        <w:t>the rear 180m of the site.</w:t>
      </w:r>
    </w:p>
    <w:p w:rsidR="00A64E94" w:rsidRDefault="00A64E94" w:rsidP="00A64E94">
      <w:pPr>
        <w:pStyle w:val="TableText10"/>
        <w:tabs>
          <w:tab w:val="left" w:pos="252"/>
        </w:tabs>
        <w:spacing w:before="40" w:after="120"/>
        <w:ind w:left="709"/>
        <w:rPr>
          <w:rFonts w:cs="Arial"/>
          <w:sz w:val="22"/>
          <w:szCs w:val="22"/>
        </w:rPr>
      </w:pPr>
      <w:r>
        <w:rPr>
          <w:rFonts w:cs="Arial"/>
          <w:sz w:val="22"/>
          <w:szCs w:val="22"/>
        </w:rPr>
        <w:t xml:space="preserve">Outside of the disturbed areas, the northern part (closest to </w:t>
      </w:r>
      <w:proofErr w:type="spellStart"/>
      <w:r>
        <w:rPr>
          <w:rFonts w:cs="Arial"/>
          <w:sz w:val="22"/>
          <w:szCs w:val="22"/>
        </w:rPr>
        <w:t>Ruttleys</w:t>
      </w:r>
      <w:proofErr w:type="spellEnd"/>
      <w:r>
        <w:rPr>
          <w:rFonts w:cs="Arial"/>
          <w:sz w:val="22"/>
          <w:szCs w:val="22"/>
        </w:rPr>
        <w:t xml:space="preserve"> Road) contains Angophora </w:t>
      </w:r>
      <w:proofErr w:type="spellStart"/>
      <w:r>
        <w:rPr>
          <w:rFonts w:cs="Arial"/>
          <w:sz w:val="22"/>
          <w:szCs w:val="22"/>
        </w:rPr>
        <w:t>inopina</w:t>
      </w:r>
      <w:proofErr w:type="spellEnd"/>
      <w:r>
        <w:rPr>
          <w:rFonts w:cs="Arial"/>
          <w:sz w:val="22"/>
          <w:szCs w:val="22"/>
        </w:rPr>
        <w:t xml:space="preserve"> and </w:t>
      </w:r>
      <w:proofErr w:type="spellStart"/>
      <w:r>
        <w:rPr>
          <w:rFonts w:cs="Arial"/>
          <w:sz w:val="22"/>
          <w:szCs w:val="22"/>
        </w:rPr>
        <w:t>Tetratheca</w:t>
      </w:r>
      <w:proofErr w:type="spellEnd"/>
      <w:r>
        <w:rPr>
          <w:rFonts w:cs="Arial"/>
          <w:sz w:val="22"/>
          <w:szCs w:val="22"/>
        </w:rPr>
        <w:t xml:space="preserve"> </w:t>
      </w:r>
      <w:proofErr w:type="spellStart"/>
      <w:r>
        <w:rPr>
          <w:rFonts w:cs="Arial"/>
          <w:sz w:val="22"/>
          <w:szCs w:val="22"/>
        </w:rPr>
        <w:t>juncea</w:t>
      </w:r>
      <w:proofErr w:type="spellEnd"/>
      <w:r>
        <w:rPr>
          <w:rFonts w:cs="Arial"/>
          <w:sz w:val="22"/>
          <w:szCs w:val="22"/>
        </w:rPr>
        <w:t xml:space="preserve">, while the southern part of the land contains EEC (Swamp Sclerophyll Forest over Floodplains). These areas are not impacted by the proposal. </w:t>
      </w:r>
    </w:p>
    <w:p w:rsidR="00A64E94" w:rsidRPr="00A85602" w:rsidRDefault="00A64E94" w:rsidP="00A64E94">
      <w:pPr>
        <w:pStyle w:val="TableText10"/>
        <w:tabs>
          <w:tab w:val="left" w:pos="252"/>
        </w:tabs>
        <w:spacing w:before="40" w:after="120"/>
        <w:ind w:left="709"/>
        <w:rPr>
          <w:rFonts w:cs="Arial"/>
          <w:sz w:val="22"/>
          <w:szCs w:val="22"/>
        </w:rPr>
      </w:pPr>
      <w:r>
        <w:rPr>
          <w:rFonts w:cs="Arial"/>
          <w:sz w:val="22"/>
          <w:szCs w:val="22"/>
        </w:rPr>
        <w:t xml:space="preserve">A bushfire hazard assessment determined that future development on the site would be able to provide sufficient </w:t>
      </w:r>
      <w:proofErr w:type="spellStart"/>
      <w:r>
        <w:rPr>
          <w:rFonts w:cs="Arial"/>
          <w:sz w:val="22"/>
          <w:szCs w:val="22"/>
        </w:rPr>
        <w:t>APZs</w:t>
      </w:r>
      <w:proofErr w:type="spellEnd"/>
      <w:r>
        <w:rPr>
          <w:rFonts w:cs="Arial"/>
          <w:sz w:val="22"/>
          <w:szCs w:val="22"/>
        </w:rPr>
        <w:t xml:space="preserve"> within the disturbed areas to achieve BAL 29, without impacting valuable native vegetations areas around the disturbed areas. </w:t>
      </w:r>
    </w:p>
    <w:p w:rsidR="00A64E94" w:rsidRDefault="00A64E94" w:rsidP="00A64E94">
      <w:pPr>
        <w:pStyle w:val="ListParagraph"/>
        <w:spacing w:before="120" w:after="120"/>
        <w:ind w:left="720" w:firstLine="0"/>
        <w:rPr>
          <w:rFonts w:cs="Arial"/>
          <w:szCs w:val="22"/>
        </w:rPr>
      </w:pPr>
      <w:r w:rsidRPr="00A85602">
        <w:rPr>
          <w:rFonts w:cs="Arial"/>
          <w:szCs w:val="22"/>
        </w:rPr>
        <w:t xml:space="preserve">A contamination assessment (including </w:t>
      </w:r>
      <w:proofErr w:type="spellStart"/>
      <w:r w:rsidRPr="00A85602">
        <w:rPr>
          <w:rFonts w:cs="Arial"/>
          <w:szCs w:val="22"/>
        </w:rPr>
        <w:t>DSI</w:t>
      </w:r>
      <w:proofErr w:type="spellEnd"/>
      <w:r w:rsidRPr="00A85602">
        <w:rPr>
          <w:rFonts w:cs="Arial"/>
          <w:szCs w:val="22"/>
        </w:rPr>
        <w:t xml:space="preserve"> and site audit) has determined the site is potentially suitable for rural residential development, subject to appropriate remediation.</w:t>
      </w:r>
    </w:p>
    <w:p w:rsidR="00A64E94" w:rsidRDefault="00A64E94" w:rsidP="00A64E94">
      <w:pPr>
        <w:pStyle w:val="ListParagraph"/>
        <w:spacing w:before="120" w:after="120"/>
        <w:ind w:left="720" w:firstLine="0"/>
        <w:rPr>
          <w:rFonts w:cs="Arial"/>
          <w:szCs w:val="22"/>
        </w:rPr>
      </w:pPr>
    </w:p>
    <w:p w:rsidR="00A64E94" w:rsidRDefault="00A64E94" w:rsidP="00A64E94">
      <w:pPr>
        <w:pStyle w:val="ListParagraph"/>
        <w:spacing w:before="120" w:after="120"/>
        <w:ind w:left="720" w:firstLine="0"/>
        <w:rPr>
          <w:rFonts w:cs="Arial"/>
          <w:szCs w:val="22"/>
        </w:rPr>
      </w:pPr>
      <w:r>
        <w:rPr>
          <w:rFonts w:cs="Arial"/>
          <w:szCs w:val="22"/>
        </w:rPr>
        <w:t xml:space="preserve">This land is already operational </w:t>
      </w:r>
      <w:proofErr w:type="gramStart"/>
      <w:r>
        <w:rPr>
          <w:rFonts w:cs="Arial"/>
          <w:szCs w:val="22"/>
        </w:rPr>
        <w:t>land,</w:t>
      </w:r>
      <w:proofErr w:type="gramEnd"/>
      <w:r>
        <w:rPr>
          <w:rFonts w:cs="Arial"/>
          <w:szCs w:val="22"/>
        </w:rPr>
        <w:t xml:space="preserve"> however it is now proposed to rezone the land from </w:t>
      </w:r>
      <w:r>
        <w:rPr>
          <w:rFonts w:cs="Arial"/>
          <w:color w:val="000000"/>
          <w:szCs w:val="22"/>
        </w:rPr>
        <w:t xml:space="preserve">RU6 Transition to </w:t>
      </w:r>
      <w:r>
        <w:rPr>
          <w:szCs w:val="22"/>
        </w:rPr>
        <w:t>C4</w:t>
      </w:r>
      <w:r w:rsidRPr="004D49D7">
        <w:rPr>
          <w:szCs w:val="22"/>
        </w:rPr>
        <w:t xml:space="preserve"> </w:t>
      </w:r>
      <w:r>
        <w:rPr>
          <w:szCs w:val="22"/>
        </w:rPr>
        <w:t xml:space="preserve">Environmental Living, which will </w:t>
      </w:r>
      <w:r>
        <w:rPr>
          <w:rFonts w:cs="Arial"/>
          <w:szCs w:val="22"/>
        </w:rPr>
        <w:t>maintain the land as a transition area between Wyee and Wyee Point.  The C2 zoning on the land will remain.</w:t>
      </w:r>
    </w:p>
    <w:bookmarkEnd w:id="1"/>
    <w:p w:rsidR="00483878" w:rsidRPr="009F7C3A" w:rsidRDefault="00483878" w:rsidP="009F7C3A"/>
    <w:sectPr w:rsidR="00483878" w:rsidRPr="009F7C3A" w:rsidSect="009C3D13">
      <w:pgSz w:w="11906" w:h="16838"/>
      <w:pgMar w:top="1440" w:right="1440" w:bottom="1701" w:left="1701" w:header="567" w:footer="567" w:gutter="0"/>
      <w:paperSrc w:first="15"/>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F95646" w:rsidRDefault="00F95646" w:rsidP="00493096">
      <w:pPr>
        <w:spacing w:after="0"/>
      </w:pPr>
      <w:r>
        <w:separator/>
      </w:r>
    </w:p>
  </w:endnote>
  <w:endnote w:type="continuationSeparator" w:id="0">
    <w:p w:rsidR="00F95646" w:rsidRDefault="00F95646" w:rsidP="0049309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Arial Bold">
    <w:panose1 w:val="020B0704020202020204"/>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ira Sans">
    <w:altName w:val="Calibri"/>
    <w:charset w:val="00"/>
    <w:family w:val="swiss"/>
    <w:pitch w:val="variable"/>
    <w:sig w:usb0="600002FF" w:usb1="00000001" w:usb2="00000000" w:usb3="00000000" w:csb0="0000019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F95646" w:rsidRDefault="00F95646" w:rsidP="00493096">
      <w:pPr>
        <w:spacing w:after="0"/>
      </w:pPr>
      <w:r>
        <w:separator/>
      </w:r>
    </w:p>
  </w:footnote>
  <w:footnote w:type="continuationSeparator" w:id="0">
    <w:p w:rsidR="00F95646" w:rsidRDefault="00F95646" w:rsidP="00493096">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D03528"/>
    <w:multiLevelType w:val="multilevel"/>
    <w:tmpl w:val="0752236C"/>
    <w:lvl w:ilvl="0">
      <w:start w:val="1"/>
      <w:numFmt w:val="decimal"/>
      <w:lvlText w:val="%1"/>
      <w:lvlJc w:val="left"/>
      <w:pPr>
        <w:tabs>
          <w:tab w:val="num" w:pos="567"/>
        </w:tabs>
        <w:ind w:left="567" w:firstLine="0"/>
      </w:pPr>
      <w:rPr>
        <w:rFonts w:hint="default"/>
      </w:rPr>
    </w:lvl>
    <w:lvl w:ilvl="1">
      <w:start w:val="1"/>
      <w:numFmt w:val="lowerLetter"/>
      <w:pStyle w:val="PathwayConda"/>
      <w:lvlText w:val="%2."/>
      <w:lvlJc w:val="left"/>
      <w:pPr>
        <w:tabs>
          <w:tab w:val="num" w:pos="567"/>
        </w:tabs>
        <w:ind w:left="1134" w:firstLine="0"/>
      </w:pPr>
      <w:rPr>
        <w:rFonts w:hint="default"/>
      </w:rPr>
    </w:lvl>
    <w:lvl w:ilvl="2">
      <w:start w:val="1"/>
      <w:numFmt w:val="bullet"/>
      <w:lvlText w:val=""/>
      <w:lvlJc w:val="left"/>
      <w:pPr>
        <w:tabs>
          <w:tab w:val="num" w:pos="1647"/>
        </w:tabs>
        <w:ind w:left="1647" w:hanging="360"/>
      </w:pPr>
      <w:rPr>
        <w:rFonts w:ascii="Wingdings" w:hAnsi="Wingdings" w:hint="default"/>
      </w:rPr>
    </w:lvl>
    <w:lvl w:ilvl="3">
      <w:start w:val="1"/>
      <w:numFmt w:val="bullet"/>
      <w:lvlText w:val=""/>
      <w:lvlJc w:val="left"/>
      <w:pPr>
        <w:tabs>
          <w:tab w:val="num" w:pos="2007"/>
        </w:tabs>
        <w:ind w:left="2007" w:hanging="360"/>
      </w:pPr>
      <w:rPr>
        <w:rFonts w:ascii="Symbol" w:hAnsi="Symbol" w:hint="default"/>
      </w:rPr>
    </w:lvl>
    <w:lvl w:ilvl="4">
      <w:start w:val="1"/>
      <w:numFmt w:val="bullet"/>
      <w:lvlText w:val=""/>
      <w:lvlJc w:val="left"/>
      <w:pPr>
        <w:tabs>
          <w:tab w:val="num" w:pos="2367"/>
        </w:tabs>
        <w:ind w:left="2367" w:hanging="360"/>
      </w:pPr>
      <w:rPr>
        <w:rFonts w:ascii="Symbol" w:hAnsi="Symbol" w:hint="default"/>
      </w:rPr>
    </w:lvl>
    <w:lvl w:ilvl="5">
      <w:start w:val="1"/>
      <w:numFmt w:val="bullet"/>
      <w:lvlText w:val=""/>
      <w:lvlJc w:val="left"/>
      <w:pPr>
        <w:tabs>
          <w:tab w:val="num" w:pos="2727"/>
        </w:tabs>
        <w:ind w:left="2727" w:hanging="360"/>
      </w:pPr>
      <w:rPr>
        <w:rFonts w:ascii="Wingdings" w:hAnsi="Wingdings" w:hint="default"/>
      </w:rPr>
    </w:lvl>
    <w:lvl w:ilvl="6">
      <w:start w:val="1"/>
      <w:numFmt w:val="bullet"/>
      <w:lvlText w:val=""/>
      <w:lvlJc w:val="left"/>
      <w:pPr>
        <w:tabs>
          <w:tab w:val="num" w:pos="3087"/>
        </w:tabs>
        <w:ind w:left="3087" w:hanging="360"/>
      </w:pPr>
      <w:rPr>
        <w:rFonts w:ascii="Wingdings" w:hAnsi="Wingdings" w:hint="default"/>
      </w:rPr>
    </w:lvl>
    <w:lvl w:ilvl="7">
      <w:start w:val="1"/>
      <w:numFmt w:val="bullet"/>
      <w:lvlText w:val=""/>
      <w:lvlJc w:val="left"/>
      <w:pPr>
        <w:tabs>
          <w:tab w:val="num" w:pos="3447"/>
        </w:tabs>
        <w:ind w:left="3447" w:hanging="360"/>
      </w:pPr>
      <w:rPr>
        <w:rFonts w:ascii="Symbol" w:hAnsi="Symbol" w:hint="default"/>
      </w:rPr>
    </w:lvl>
    <w:lvl w:ilvl="8">
      <w:start w:val="1"/>
      <w:numFmt w:val="bullet"/>
      <w:lvlText w:val=""/>
      <w:lvlJc w:val="left"/>
      <w:pPr>
        <w:tabs>
          <w:tab w:val="num" w:pos="3807"/>
        </w:tabs>
        <w:ind w:left="3807" w:hanging="360"/>
      </w:pPr>
      <w:rPr>
        <w:rFonts w:ascii="Symbol" w:hAnsi="Symbol" w:hint="default"/>
      </w:rPr>
    </w:lvl>
  </w:abstractNum>
  <w:abstractNum w:abstractNumId="1" w15:restartNumberingAfterBreak="0">
    <w:nsid w:val="03B85266"/>
    <w:multiLevelType w:val="hybridMultilevel"/>
    <w:tmpl w:val="CEB2227C"/>
    <w:lvl w:ilvl="0" w:tplc="6F7EA614">
      <w:start w:val="1"/>
      <w:numFmt w:val="decimal"/>
      <w:lvlText w:val="%1."/>
      <w:lvlJc w:val="left"/>
      <w:pPr>
        <w:tabs>
          <w:tab w:val="num" w:pos="502"/>
        </w:tabs>
        <w:ind w:left="502" w:hanging="360"/>
      </w:pPr>
      <w:rPr>
        <w:rFonts w:hint="default"/>
        <w:b w:val="0"/>
        <w:i/>
      </w:rPr>
    </w:lvl>
    <w:lvl w:ilvl="1" w:tplc="338E16C8">
      <w:numFmt w:val="bullet"/>
      <w:lvlText w:val=""/>
      <w:lvlJc w:val="left"/>
      <w:pPr>
        <w:tabs>
          <w:tab w:val="num" w:pos="1349"/>
        </w:tabs>
        <w:ind w:left="1349" w:hanging="567"/>
      </w:pPr>
      <w:rPr>
        <w:rFonts w:ascii="Symbol" w:eastAsia="Times New Roman" w:hAnsi="Symbol" w:cs="Arial" w:hint="default"/>
      </w:rPr>
    </w:lvl>
    <w:lvl w:ilvl="2" w:tplc="940AEAA6">
      <w:numFmt w:val="bullet"/>
      <w:lvlText w:val="-"/>
      <w:lvlJc w:val="left"/>
      <w:pPr>
        <w:tabs>
          <w:tab w:val="num" w:pos="2042"/>
        </w:tabs>
        <w:ind w:left="2042" w:hanging="360"/>
      </w:pPr>
      <w:rPr>
        <w:rFonts w:ascii="Arial" w:eastAsia="Times New Roman" w:hAnsi="Arial" w:cs="Arial" w:hint="default"/>
      </w:rPr>
    </w:lvl>
    <w:lvl w:ilvl="3" w:tplc="0C09000F" w:tentative="1">
      <w:start w:val="1"/>
      <w:numFmt w:val="decimal"/>
      <w:lvlText w:val="%4."/>
      <w:lvlJc w:val="left"/>
      <w:pPr>
        <w:tabs>
          <w:tab w:val="num" w:pos="2582"/>
        </w:tabs>
        <w:ind w:left="2582" w:hanging="360"/>
      </w:pPr>
    </w:lvl>
    <w:lvl w:ilvl="4" w:tplc="0C090019" w:tentative="1">
      <w:start w:val="1"/>
      <w:numFmt w:val="lowerLetter"/>
      <w:lvlText w:val="%5."/>
      <w:lvlJc w:val="left"/>
      <w:pPr>
        <w:tabs>
          <w:tab w:val="num" w:pos="3302"/>
        </w:tabs>
        <w:ind w:left="3302" w:hanging="360"/>
      </w:pPr>
    </w:lvl>
    <w:lvl w:ilvl="5" w:tplc="0C09001B" w:tentative="1">
      <w:start w:val="1"/>
      <w:numFmt w:val="lowerRoman"/>
      <w:lvlText w:val="%6."/>
      <w:lvlJc w:val="right"/>
      <w:pPr>
        <w:tabs>
          <w:tab w:val="num" w:pos="4022"/>
        </w:tabs>
        <w:ind w:left="4022" w:hanging="180"/>
      </w:pPr>
    </w:lvl>
    <w:lvl w:ilvl="6" w:tplc="0C09000F" w:tentative="1">
      <w:start w:val="1"/>
      <w:numFmt w:val="decimal"/>
      <w:lvlText w:val="%7."/>
      <w:lvlJc w:val="left"/>
      <w:pPr>
        <w:tabs>
          <w:tab w:val="num" w:pos="4742"/>
        </w:tabs>
        <w:ind w:left="4742" w:hanging="360"/>
      </w:pPr>
    </w:lvl>
    <w:lvl w:ilvl="7" w:tplc="0C090019" w:tentative="1">
      <w:start w:val="1"/>
      <w:numFmt w:val="lowerLetter"/>
      <w:lvlText w:val="%8."/>
      <w:lvlJc w:val="left"/>
      <w:pPr>
        <w:tabs>
          <w:tab w:val="num" w:pos="5462"/>
        </w:tabs>
        <w:ind w:left="5462" w:hanging="360"/>
      </w:pPr>
    </w:lvl>
    <w:lvl w:ilvl="8" w:tplc="0C09001B" w:tentative="1">
      <w:start w:val="1"/>
      <w:numFmt w:val="lowerRoman"/>
      <w:lvlText w:val="%9."/>
      <w:lvlJc w:val="right"/>
      <w:pPr>
        <w:tabs>
          <w:tab w:val="num" w:pos="6182"/>
        </w:tabs>
        <w:ind w:left="6182" w:hanging="180"/>
      </w:pPr>
    </w:lvl>
  </w:abstractNum>
  <w:abstractNum w:abstractNumId="2" w15:restartNumberingAfterBreak="0">
    <w:nsid w:val="2DB701DA"/>
    <w:multiLevelType w:val="hybridMultilevel"/>
    <w:tmpl w:val="9F04F14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3FE91A57"/>
    <w:multiLevelType w:val="hybridMultilevel"/>
    <w:tmpl w:val="60C02AF6"/>
    <w:lvl w:ilvl="0" w:tplc="0C09000F">
      <w:start w:val="1"/>
      <w:numFmt w:val="decimal"/>
      <w:lvlText w:val="%1."/>
      <w:lvlJc w:val="left"/>
      <w:pPr>
        <w:ind w:left="1429" w:hanging="360"/>
      </w:pPr>
    </w:lvl>
    <w:lvl w:ilvl="1" w:tplc="0C090019" w:tentative="1">
      <w:start w:val="1"/>
      <w:numFmt w:val="lowerLetter"/>
      <w:lvlText w:val="%2."/>
      <w:lvlJc w:val="left"/>
      <w:pPr>
        <w:ind w:left="2149" w:hanging="360"/>
      </w:pPr>
    </w:lvl>
    <w:lvl w:ilvl="2" w:tplc="0C09001B" w:tentative="1">
      <w:start w:val="1"/>
      <w:numFmt w:val="lowerRoman"/>
      <w:lvlText w:val="%3."/>
      <w:lvlJc w:val="right"/>
      <w:pPr>
        <w:ind w:left="2869" w:hanging="180"/>
      </w:pPr>
    </w:lvl>
    <w:lvl w:ilvl="3" w:tplc="0C09000F" w:tentative="1">
      <w:start w:val="1"/>
      <w:numFmt w:val="decimal"/>
      <w:lvlText w:val="%4."/>
      <w:lvlJc w:val="left"/>
      <w:pPr>
        <w:ind w:left="3589" w:hanging="360"/>
      </w:pPr>
    </w:lvl>
    <w:lvl w:ilvl="4" w:tplc="0C090019" w:tentative="1">
      <w:start w:val="1"/>
      <w:numFmt w:val="lowerLetter"/>
      <w:lvlText w:val="%5."/>
      <w:lvlJc w:val="left"/>
      <w:pPr>
        <w:ind w:left="4309" w:hanging="360"/>
      </w:pPr>
    </w:lvl>
    <w:lvl w:ilvl="5" w:tplc="0C09001B" w:tentative="1">
      <w:start w:val="1"/>
      <w:numFmt w:val="lowerRoman"/>
      <w:lvlText w:val="%6."/>
      <w:lvlJc w:val="right"/>
      <w:pPr>
        <w:ind w:left="5029" w:hanging="180"/>
      </w:pPr>
    </w:lvl>
    <w:lvl w:ilvl="6" w:tplc="0C09000F" w:tentative="1">
      <w:start w:val="1"/>
      <w:numFmt w:val="decimal"/>
      <w:lvlText w:val="%7."/>
      <w:lvlJc w:val="left"/>
      <w:pPr>
        <w:ind w:left="5749" w:hanging="360"/>
      </w:pPr>
    </w:lvl>
    <w:lvl w:ilvl="7" w:tplc="0C090019" w:tentative="1">
      <w:start w:val="1"/>
      <w:numFmt w:val="lowerLetter"/>
      <w:lvlText w:val="%8."/>
      <w:lvlJc w:val="left"/>
      <w:pPr>
        <w:ind w:left="6469" w:hanging="360"/>
      </w:pPr>
    </w:lvl>
    <w:lvl w:ilvl="8" w:tplc="0C09001B" w:tentative="1">
      <w:start w:val="1"/>
      <w:numFmt w:val="lowerRoman"/>
      <w:lvlText w:val="%9."/>
      <w:lvlJc w:val="right"/>
      <w:pPr>
        <w:ind w:left="7189" w:hanging="180"/>
      </w:pPr>
    </w:lvl>
  </w:abstractNum>
  <w:abstractNum w:abstractNumId="4" w15:restartNumberingAfterBreak="0">
    <w:nsid w:val="4D6A1841"/>
    <w:multiLevelType w:val="hybridMultilevel"/>
    <w:tmpl w:val="67E651DA"/>
    <w:lvl w:ilvl="0" w:tplc="6640010C">
      <w:start w:val="1"/>
      <w:numFmt w:val="lowerLetter"/>
      <w:lvlRestart w:val="0"/>
      <w:pStyle w:val="PathwayZonea"/>
      <w:lvlText w:val="%1."/>
      <w:lvlJc w:val="left"/>
      <w:pPr>
        <w:tabs>
          <w:tab w:val="num" w:pos="1701"/>
        </w:tabs>
        <w:ind w:left="1701" w:hanging="567"/>
      </w:pPr>
      <w:rPr>
        <w:rFonts w:ascii="Arial" w:hAnsi="Arial" w:cs="Arial" w:hint="default"/>
        <w:b w:val="0"/>
        <w:i w:val="0"/>
        <w:caps w:val="0"/>
        <w:strike w:val="0"/>
        <w:dstrike w:val="0"/>
        <w:vanish w:val="0"/>
        <w:color w:val="auto"/>
        <w:sz w:val="22"/>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5" w15:restartNumberingAfterBreak="0">
    <w:nsid w:val="507F5F44"/>
    <w:multiLevelType w:val="multilevel"/>
    <w:tmpl w:val="DFDEC9C4"/>
    <w:lvl w:ilvl="0">
      <w:start w:val="1"/>
      <w:numFmt w:val="decimal"/>
      <w:pStyle w:val="NoHeading1"/>
      <w:lvlText w:val="%1"/>
      <w:lvlJc w:val="left"/>
      <w:pPr>
        <w:tabs>
          <w:tab w:val="num" w:pos="567"/>
        </w:tabs>
        <w:ind w:left="567" w:hanging="567"/>
      </w:pPr>
      <w:rPr>
        <w:rFonts w:ascii="Arial" w:hAnsi="Arial" w:hint="default"/>
      </w:rPr>
    </w:lvl>
    <w:lvl w:ilvl="1">
      <w:start w:val="1"/>
      <w:numFmt w:val="decimal"/>
      <w:pStyle w:val="NoHeading2"/>
      <w:lvlText w:val="%1.%2"/>
      <w:lvlJc w:val="left"/>
      <w:pPr>
        <w:tabs>
          <w:tab w:val="num" w:pos="567"/>
        </w:tabs>
        <w:ind w:left="567" w:hanging="567"/>
      </w:pPr>
      <w:rPr>
        <w:rFonts w:ascii="Arial" w:hAnsi="Arial" w:hint="default"/>
        <w:sz w:val="22"/>
      </w:rPr>
    </w:lvl>
    <w:lvl w:ilvl="2">
      <w:start w:val="1"/>
      <w:numFmt w:val="decimal"/>
      <w:pStyle w:val="NoHeading3"/>
      <w:lvlText w:val="%1.%2.%3"/>
      <w:lvlJc w:val="left"/>
      <w:pPr>
        <w:tabs>
          <w:tab w:val="num" w:pos="720"/>
        </w:tabs>
        <w:ind w:left="567" w:hanging="567"/>
      </w:pPr>
      <w:rPr>
        <w:rFonts w:ascii="Arial" w:hAnsi="Arial" w:hint="default"/>
        <w:caps w:val="0"/>
        <w:strike w:val="0"/>
        <w:dstrike w:val="0"/>
        <w:vanish w:val="0"/>
        <w:color w:val="000000"/>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pStyle w:val="NoHeading4"/>
      <w:lvlText w:val="%1.%2.%3.%4"/>
      <w:lvlJc w:val="left"/>
      <w:pPr>
        <w:tabs>
          <w:tab w:val="num" w:pos="720"/>
        </w:tabs>
        <w:ind w:left="567" w:hanging="567"/>
      </w:pPr>
      <w:rPr>
        <w:rFonts w:ascii="Arial" w:hAnsi="Arial" w:hint="default"/>
        <w:b/>
        <w:i w:val="0"/>
        <w:caps w:val="0"/>
        <w:strike w:val="0"/>
        <w:dstrike w:val="0"/>
        <w:vanish w:val="0"/>
        <w:color w:val="000000"/>
        <w:sz w:val="22"/>
        <w:vertAlign w:val="baseline"/>
        <w14:shadow w14:blurRad="0" w14:dist="0" w14:dir="0" w14:sx="0" w14:sy="0" w14:kx="0" w14:ky="0" w14:algn="none">
          <w14:srgbClr w14:val="000000"/>
        </w14:shadow>
        <w14:textOutline w14:w="0" w14:cap="rnd" w14:cmpd="sng" w14:algn="ctr">
          <w14:noFill/>
          <w14:prstDash w14:val="solid"/>
          <w14:bevel/>
        </w14:textOutline>
      </w:rPr>
    </w:lvl>
    <w:lvl w:ilvl="4">
      <w:start w:val="1"/>
      <w:numFmt w:val="none"/>
      <w:lvlText w:val=""/>
      <w:lvlJc w:val="left"/>
      <w:pPr>
        <w:tabs>
          <w:tab w:val="num" w:pos="0"/>
        </w:tabs>
        <w:ind w:left="0" w:firstLine="0"/>
      </w:pPr>
      <w:rPr>
        <w:rFonts w:ascii="Symbol" w:hAnsi="Symbol" w:hint="default"/>
      </w:rPr>
    </w:lvl>
    <w:lvl w:ilvl="5">
      <w:start w:val="1"/>
      <w:numFmt w:val="none"/>
      <w:lvlText w:val=""/>
      <w:lvlJc w:val="left"/>
      <w:pPr>
        <w:tabs>
          <w:tab w:val="num" w:pos="0"/>
        </w:tabs>
        <w:ind w:left="0" w:firstLine="0"/>
      </w:pPr>
      <w:rPr>
        <w:rFonts w:ascii="Wingdings" w:hAnsi="Wingdings" w:hint="default"/>
      </w:rPr>
    </w:lvl>
    <w:lvl w:ilvl="6">
      <w:start w:val="1"/>
      <w:numFmt w:val="none"/>
      <w:lvlText w:val=""/>
      <w:lvlJc w:val="left"/>
      <w:pPr>
        <w:tabs>
          <w:tab w:val="num" w:pos="0"/>
        </w:tabs>
        <w:ind w:left="0" w:firstLine="0"/>
      </w:pPr>
      <w:rPr>
        <w:rFonts w:ascii="Wingdings" w:hAnsi="Wingdings" w:hint="default"/>
      </w:rPr>
    </w:lvl>
    <w:lvl w:ilvl="7">
      <w:start w:val="1"/>
      <w:numFmt w:val="none"/>
      <w:lvlText w:val=""/>
      <w:lvlJc w:val="left"/>
      <w:pPr>
        <w:tabs>
          <w:tab w:val="num" w:pos="0"/>
        </w:tabs>
        <w:ind w:left="0" w:firstLine="0"/>
      </w:pPr>
      <w:rPr>
        <w:rFonts w:ascii="Symbol" w:hAnsi="Symbol" w:hint="default"/>
      </w:rPr>
    </w:lvl>
    <w:lvl w:ilvl="8">
      <w:start w:val="1"/>
      <w:numFmt w:val="none"/>
      <w:lvlText w:val=""/>
      <w:lvlJc w:val="left"/>
      <w:pPr>
        <w:tabs>
          <w:tab w:val="num" w:pos="0"/>
        </w:tabs>
        <w:ind w:left="0" w:firstLine="0"/>
      </w:pPr>
      <w:rPr>
        <w:rFonts w:ascii="Symbol" w:hAnsi="Symbol" w:hint="default"/>
      </w:rPr>
    </w:lvl>
  </w:abstractNum>
  <w:abstractNum w:abstractNumId="6" w15:restartNumberingAfterBreak="0">
    <w:nsid w:val="57FD451A"/>
    <w:multiLevelType w:val="hybridMultilevel"/>
    <w:tmpl w:val="B8868F06"/>
    <w:lvl w:ilvl="0" w:tplc="6A8270D2">
      <w:start w:val="1"/>
      <w:numFmt w:val="decimal"/>
      <w:lvlRestart w:val="0"/>
      <w:pStyle w:val="PathwayCondNo1"/>
      <w:lvlText w:val="%1."/>
      <w:lvlJc w:val="left"/>
      <w:pPr>
        <w:tabs>
          <w:tab w:val="num" w:pos="567"/>
        </w:tabs>
        <w:ind w:left="567" w:hanging="567"/>
      </w:pPr>
      <w:rPr>
        <w:rFonts w:ascii="Arial" w:hAnsi="Arial" w:cs="Arial" w:hint="default"/>
        <w:b/>
        <w:i w:val="0"/>
        <w:sz w:val="22"/>
        <w:szCs w:val="22"/>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7" w15:restartNumberingAfterBreak="0">
    <w:nsid w:val="5B1343CD"/>
    <w:multiLevelType w:val="hybridMultilevel"/>
    <w:tmpl w:val="BFCEEEC2"/>
    <w:lvl w:ilvl="0" w:tplc="C024C29E">
      <w:start w:val="1"/>
      <w:numFmt w:val="decimal"/>
      <w:lvlRestart w:val="0"/>
      <w:pStyle w:val="PathwayCondNo"/>
      <w:lvlText w:val="%1."/>
      <w:lvlJc w:val="left"/>
      <w:pPr>
        <w:tabs>
          <w:tab w:val="num" w:pos="567"/>
        </w:tabs>
        <w:ind w:left="567" w:hanging="567"/>
      </w:pPr>
      <w:rPr>
        <w:rFonts w:ascii="Arial" w:hAnsi="Arial" w:cs="Arial" w:hint="default"/>
        <w:b/>
        <w:i w:val="0"/>
        <w:sz w:val="22"/>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8" w15:restartNumberingAfterBreak="0">
    <w:nsid w:val="79463A0E"/>
    <w:multiLevelType w:val="hybridMultilevel"/>
    <w:tmpl w:val="CB4814A8"/>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num w:numId="1">
    <w:abstractNumId w:val="5"/>
  </w:num>
  <w:num w:numId="2">
    <w:abstractNumId w:val="5"/>
  </w:num>
  <w:num w:numId="3">
    <w:abstractNumId w:val="5"/>
  </w:num>
  <w:num w:numId="4">
    <w:abstractNumId w:val="5"/>
  </w:num>
  <w:num w:numId="5">
    <w:abstractNumId w:val="0"/>
  </w:num>
  <w:num w:numId="6">
    <w:abstractNumId w:val="7"/>
  </w:num>
  <w:num w:numId="7">
    <w:abstractNumId w:val="6"/>
  </w:num>
  <w:num w:numId="8">
    <w:abstractNumId w:val="4"/>
  </w:num>
  <w:num w:numId="9">
    <w:abstractNumId w:val="5"/>
  </w:num>
  <w:num w:numId="10">
    <w:abstractNumId w:val="5"/>
  </w:num>
  <w:num w:numId="11">
    <w:abstractNumId w:val="5"/>
  </w:num>
  <w:num w:numId="12">
    <w:abstractNumId w:val="5"/>
  </w:num>
  <w:num w:numId="13">
    <w:abstractNumId w:val="5"/>
  </w:num>
  <w:num w:numId="14">
    <w:abstractNumId w:val="5"/>
  </w:num>
  <w:num w:numId="15">
    <w:abstractNumId w:val="5"/>
  </w:num>
  <w:num w:numId="16">
    <w:abstractNumId w:val="5"/>
  </w:num>
  <w:num w:numId="17">
    <w:abstractNumId w:val="5"/>
  </w:num>
  <w:num w:numId="18">
    <w:abstractNumId w:val="5"/>
  </w:num>
  <w:num w:numId="19">
    <w:abstractNumId w:val="5"/>
  </w:num>
  <w:num w:numId="20">
    <w:abstractNumId w:val="5"/>
  </w:num>
  <w:num w:numId="21">
    <w:abstractNumId w:val="0"/>
  </w:num>
  <w:num w:numId="22">
    <w:abstractNumId w:val="7"/>
  </w:num>
  <w:num w:numId="23">
    <w:abstractNumId w:val="6"/>
  </w:num>
  <w:num w:numId="24">
    <w:abstractNumId w:val="4"/>
  </w:num>
  <w:num w:numId="25">
    <w:abstractNumId w:val="5"/>
  </w:num>
  <w:num w:numId="26">
    <w:abstractNumId w:val="5"/>
  </w:num>
  <w:num w:numId="27">
    <w:abstractNumId w:val="5"/>
  </w:num>
  <w:num w:numId="28">
    <w:abstractNumId w:val="5"/>
  </w:num>
  <w:num w:numId="29">
    <w:abstractNumId w:val="0"/>
  </w:num>
  <w:num w:numId="30">
    <w:abstractNumId w:val="7"/>
  </w:num>
  <w:num w:numId="31">
    <w:abstractNumId w:val="6"/>
  </w:num>
  <w:num w:numId="32">
    <w:abstractNumId w:val="4"/>
  </w:num>
  <w:num w:numId="33">
    <w:abstractNumId w:val="1"/>
  </w:num>
  <w:num w:numId="34">
    <w:abstractNumId w:val="2"/>
  </w:num>
  <w:num w:numId="35">
    <w:abstractNumId w:val="8"/>
  </w:num>
  <w:num w:numId="3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0"/>
  </w:compat>
  <w:docVars>
    <w:docVar w:name="DocWithLetterhead" w:val="True"/>
    <w:docVar w:name="RelatedRecord" w:val=" "/>
    <w:docVar w:name="Task" w:val="Ready to Save current document into TRIM."/>
    <w:docVar w:name="TRIMedDoc" w:val="TRIMedyes"/>
    <w:docVar w:name="TRIMedDocumentNo" w:val="D10669411"/>
    <w:docVar w:name="TRIMError" w:val="RecordAccessUpdate"/>
    <w:docVar w:name="UserMessageWindow" w:val="Click 'Save Document to TRIM' button....._x000d_"/>
  </w:docVars>
  <w:rsids>
    <w:rsidRoot w:val="00A64E94"/>
    <w:rsid w:val="00042236"/>
    <w:rsid w:val="00057070"/>
    <w:rsid w:val="00057F1D"/>
    <w:rsid w:val="000D08A5"/>
    <w:rsid w:val="000D1CE9"/>
    <w:rsid w:val="000D7183"/>
    <w:rsid w:val="000E045F"/>
    <w:rsid w:val="000E0F23"/>
    <w:rsid w:val="000E477E"/>
    <w:rsid w:val="000E61BF"/>
    <w:rsid w:val="000F4CC6"/>
    <w:rsid w:val="00112123"/>
    <w:rsid w:val="001230B3"/>
    <w:rsid w:val="00132236"/>
    <w:rsid w:val="001333E6"/>
    <w:rsid w:val="0015675E"/>
    <w:rsid w:val="0016189F"/>
    <w:rsid w:val="00167169"/>
    <w:rsid w:val="001A16D5"/>
    <w:rsid w:val="001C28AD"/>
    <w:rsid w:val="001C5115"/>
    <w:rsid w:val="00215A6F"/>
    <w:rsid w:val="002331EE"/>
    <w:rsid w:val="00241430"/>
    <w:rsid w:val="00255BA4"/>
    <w:rsid w:val="00264C91"/>
    <w:rsid w:val="002F55EA"/>
    <w:rsid w:val="002F72F0"/>
    <w:rsid w:val="00312E01"/>
    <w:rsid w:val="003409A9"/>
    <w:rsid w:val="003731A5"/>
    <w:rsid w:val="00376B2C"/>
    <w:rsid w:val="00380E6D"/>
    <w:rsid w:val="00385918"/>
    <w:rsid w:val="003A16F2"/>
    <w:rsid w:val="003A5502"/>
    <w:rsid w:val="003C5861"/>
    <w:rsid w:val="003C7115"/>
    <w:rsid w:val="003F1F9B"/>
    <w:rsid w:val="004121B8"/>
    <w:rsid w:val="0041378F"/>
    <w:rsid w:val="00416663"/>
    <w:rsid w:val="00446E7C"/>
    <w:rsid w:val="00450988"/>
    <w:rsid w:val="0047093E"/>
    <w:rsid w:val="00471CEA"/>
    <w:rsid w:val="0047210F"/>
    <w:rsid w:val="00483878"/>
    <w:rsid w:val="00491184"/>
    <w:rsid w:val="00493096"/>
    <w:rsid w:val="00493E71"/>
    <w:rsid w:val="004947B1"/>
    <w:rsid w:val="00496D24"/>
    <w:rsid w:val="004B01A7"/>
    <w:rsid w:val="004B407E"/>
    <w:rsid w:val="004C095E"/>
    <w:rsid w:val="004C4688"/>
    <w:rsid w:val="00501604"/>
    <w:rsid w:val="005059B2"/>
    <w:rsid w:val="005152BA"/>
    <w:rsid w:val="00566FB6"/>
    <w:rsid w:val="00572921"/>
    <w:rsid w:val="00587F92"/>
    <w:rsid w:val="005C5DDE"/>
    <w:rsid w:val="006004DA"/>
    <w:rsid w:val="00604C93"/>
    <w:rsid w:val="00612B19"/>
    <w:rsid w:val="00612B48"/>
    <w:rsid w:val="00687208"/>
    <w:rsid w:val="006968C1"/>
    <w:rsid w:val="006B16EF"/>
    <w:rsid w:val="006D7440"/>
    <w:rsid w:val="006E5492"/>
    <w:rsid w:val="006E6B61"/>
    <w:rsid w:val="007226D1"/>
    <w:rsid w:val="00782256"/>
    <w:rsid w:val="00784D1D"/>
    <w:rsid w:val="007940E5"/>
    <w:rsid w:val="007B6EED"/>
    <w:rsid w:val="007C0C93"/>
    <w:rsid w:val="007D1926"/>
    <w:rsid w:val="007D3D38"/>
    <w:rsid w:val="007E5C31"/>
    <w:rsid w:val="007E7F47"/>
    <w:rsid w:val="007F7C79"/>
    <w:rsid w:val="00884891"/>
    <w:rsid w:val="008A48FD"/>
    <w:rsid w:val="008B2044"/>
    <w:rsid w:val="008B5891"/>
    <w:rsid w:val="008F7C2A"/>
    <w:rsid w:val="009004F9"/>
    <w:rsid w:val="009047F6"/>
    <w:rsid w:val="009775AB"/>
    <w:rsid w:val="00987B30"/>
    <w:rsid w:val="009A6F2C"/>
    <w:rsid w:val="009C3D13"/>
    <w:rsid w:val="009D1CCD"/>
    <w:rsid w:val="009F7C3A"/>
    <w:rsid w:val="00A270C3"/>
    <w:rsid w:val="00A50DB0"/>
    <w:rsid w:val="00A64771"/>
    <w:rsid w:val="00A64E94"/>
    <w:rsid w:val="00A650A1"/>
    <w:rsid w:val="00A719AF"/>
    <w:rsid w:val="00A87295"/>
    <w:rsid w:val="00A96FF7"/>
    <w:rsid w:val="00AA27CF"/>
    <w:rsid w:val="00AA393B"/>
    <w:rsid w:val="00AB36DB"/>
    <w:rsid w:val="00AF38EB"/>
    <w:rsid w:val="00B10900"/>
    <w:rsid w:val="00B112DD"/>
    <w:rsid w:val="00B34819"/>
    <w:rsid w:val="00B36B44"/>
    <w:rsid w:val="00B370FA"/>
    <w:rsid w:val="00B7207F"/>
    <w:rsid w:val="00B82A1C"/>
    <w:rsid w:val="00B845FB"/>
    <w:rsid w:val="00BA49E2"/>
    <w:rsid w:val="00BF2FF5"/>
    <w:rsid w:val="00BF3AC1"/>
    <w:rsid w:val="00C11F69"/>
    <w:rsid w:val="00C14974"/>
    <w:rsid w:val="00C20221"/>
    <w:rsid w:val="00C51B5E"/>
    <w:rsid w:val="00C52980"/>
    <w:rsid w:val="00C56868"/>
    <w:rsid w:val="00C63A2F"/>
    <w:rsid w:val="00C674DB"/>
    <w:rsid w:val="00C71B65"/>
    <w:rsid w:val="00C94387"/>
    <w:rsid w:val="00CA0B46"/>
    <w:rsid w:val="00CA4064"/>
    <w:rsid w:val="00CA6E7B"/>
    <w:rsid w:val="00CE7408"/>
    <w:rsid w:val="00CF4F24"/>
    <w:rsid w:val="00D40483"/>
    <w:rsid w:val="00D507C0"/>
    <w:rsid w:val="00D60853"/>
    <w:rsid w:val="00D92B16"/>
    <w:rsid w:val="00DC04F3"/>
    <w:rsid w:val="00DD3B7A"/>
    <w:rsid w:val="00E05055"/>
    <w:rsid w:val="00E17605"/>
    <w:rsid w:val="00E219DB"/>
    <w:rsid w:val="00E43F12"/>
    <w:rsid w:val="00E50373"/>
    <w:rsid w:val="00E54198"/>
    <w:rsid w:val="00E557A5"/>
    <w:rsid w:val="00E60AA7"/>
    <w:rsid w:val="00E710A9"/>
    <w:rsid w:val="00E820D7"/>
    <w:rsid w:val="00E860DF"/>
    <w:rsid w:val="00E9250E"/>
    <w:rsid w:val="00ED4025"/>
    <w:rsid w:val="00F130D5"/>
    <w:rsid w:val="00F13E1C"/>
    <w:rsid w:val="00F80E44"/>
    <w:rsid w:val="00F95646"/>
    <w:rsid w:val="00F95692"/>
    <w:rsid w:val="00FA432E"/>
    <w:rsid w:val="00FC0427"/>
    <w:rsid w:val="00FC0826"/>
    <w:rsid w:val="00FC4A85"/>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1FC5DACF"/>
  <w14:discardImageEditingData/>
  <w15:chartTrackingRefBased/>
  <w15:docId w15:val="{91A109FB-FD18-4F41-A569-D5FF4DEFCF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Times New Roman" w:hAnsi="Arial" w:cs="Times New Roman"/>
        <w:sz w:val="22"/>
        <w:szCs w:val="22"/>
        <w:lang w:val="en-AU" w:eastAsia="en-AU" w:bidi="ar-SA"/>
      </w:rPr>
    </w:rPrDefault>
    <w:pPrDefault>
      <w:pPr>
        <w:spacing w:after="120"/>
        <w:ind w:left="567" w:hanging="567"/>
      </w:pPr>
    </w:pPrDefault>
  </w:docDefaults>
  <w:latentStyles w:defLockedState="0" w:defUIPriority="0" w:defSemiHidden="0" w:defUnhideWhenUsed="0" w:defQFormat="0" w:count="375">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lsdException w:name="heading 6" w:semiHidden="1" w:unhideWhenUsed="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locked="1" w:semiHidden="1" w:unhideWhenUsed="1"/>
    <w:lsdException w:name="toc 7" w:locked="1" w:semiHidden="1" w:unhideWhenUsed="1"/>
    <w:lsdException w:name="toc 8" w:locked="1" w:semiHidden="1" w:unhideWhenUsed="1"/>
    <w:lsdException w:name="toc 9" w:locked="1"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rsid w:val="00A64E94"/>
    <w:pPr>
      <w:spacing w:after="160"/>
      <w:ind w:left="0" w:firstLine="0"/>
    </w:pPr>
    <w:rPr>
      <w:szCs w:val="24"/>
    </w:rPr>
  </w:style>
  <w:style w:type="paragraph" w:styleId="Heading1">
    <w:name w:val="heading 1"/>
    <w:basedOn w:val="Normal"/>
    <w:next w:val="Normal"/>
    <w:qFormat/>
    <w:rsid w:val="00DD3B7A"/>
    <w:pPr>
      <w:keepNext/>
      <w:outlineLvl w:val="0"/>
    </w:pPr>
    <w:rPr>
      <w:rFonts w:ascii="Arial Bold" w:hAnsi="Arial Bold"/>
      <w:b/>
      <w:sz w:val="28"/>
      <w:szCs w:val="28"/>
    </w:rPr>
  </w:style>
  <w:style w:type="paragraph" w:styleId="Heading2">
    <w:name w:val="heading 2"/>
    <w:basedOn w:val="Normal"/>
    <w:next w:val="Normal"/>
    <w:qFormat/>
    <w:rsid w:val="00DD3B7A"/>
    <w:pPr>
      <w:keepLines/>
      <w:spacing w:after="320"/>
      <w:outlineLvl w:val="1"/>
    </w:pPr>
    <w:rPr>
      <w:b/>
      <w:sz w:val="26"/>
    </w:rPr>
  </w:style>
  <w:style w:type="paragraph" w:styleId="Heading3">
    <w:name w:val="heading 3"/>
    <w:basedOn w:val="Normal"/>
    <w:next w:val="Normal"/>
    <w:qFormat/>
    <w:rsid w:val="00DD3B7A"/>
    <w:pPr>
      <w:keepLines/>
      <w:spacing w:before="60"/>
      <w:outlineLvl w:val="2"/>
    </w:pPr>
    <w:rPr>
      <w:b/>
    </w:rPr>
  </w:style>
  <w:style w:type="paragraph" w:styleId="Heading4">
    <w:name w:val="heading 4"/>
    <w:basedOn w:val="Normal"/>
    <w:next w:val="Normal"/>
    <w:qFormat/>
    <w:rsid w:val="00DD3B7A"/>
    <w:pPr>
      <w:keepNext/>
      <w:spacing w:before="60"/>
      <w:outlineLvl w:val="3"/>
    </w:pPr>
    <w:rPr>
      <w:b/>
    </w:rPr>
  </w:style>
  <w:style w:type="paragraph" w:styleId="Heading5">
    <w:name w:val="heading 5"/>
    <w:basedOn w:val="Normal"/>
    <w:next w:val="Normal"/>
    <w:rsid w:val="00DD3B7A"/>
    <w:pPr>
      <w:keepNext/>
      <w:spacing w:before="60" w:after="320"/>
      <w:outlineLvl w:val="4"/>
    </w:pPr>
    <w:rPr>
      <w:rFonts w:ascii="Arial Bold" w:hAnsi="Arial Bold"/>
      <w:b/>
      <w:sz w:val="26"/>
      <w:szCs w:val="26"/>
      <w:u w:val="single"/>
    </w:rPr>
  </w:style>
  <w:style w:type="paragraph" w:styleId="Heading6">
    <w:name w:val="heading 6"/>
    <w:basedOn w:val="Normal"/>
    <w:next w:val="Normal"/>
    <w:rsid w:val="00DD3B7A"/>
    <w:pPr>
      <w:keepNext/>
      <w:spacing w:before="60"/>
      <w:outlineLvl w:val="5"/>
    </w:pPr>
    <w:rPr>
      <w:rFonts w:ascii="Arial Bold" w:hAnsi="Arial Bold"/>
      <w:b/>
      <w:u w:val="single"/>
    </w:rPr>
  </w:style>
  <w:style w:type="paragraph" w:styleId="Heading7">
    <w:name w:val="heading 7"/>
    <w:basedOn w:val="Normal"/>
    <w:next w:val="Normal"/>
    <w:rsid w:val="00DD3B7A"/>
    <w:pPr>
      <w:keepNext/>
      <w:spacing w:before="60" w:after="320"/>
      <w:outlineLvl w:val="6"/>
    </w:pPr>
    <w:rPr>
      <w:rFonts w:ascii="Arial Bold" w:hAnsi="Arial Bold"/>
      <w:b/>
      <w:i/>
      <w:sz w:val="26"/>
      <w:szCs w:val="26"/>
    </w:rPr>
  </w:style>
  <w:style w:type="paragraph" w:styleId="Heading8">
    <w:name w:val="heading 8"/>
    <w:basedOn w:val="Normal"/>
    <w:next w:val="Normal"/>
    <w:rsid w:val="00DD3B7A"/>
    <w:pPr>
      <w:keepNext/>
      <w:spacing w:before="60"/>
      <w:outlineLvl w:val="7"/>
    </w:pPr>
    <w:rPr>
      <w:rFonts w:ascii="Arial Bold" w:hAnsi="Arial Bold"/>
      <w:b/>
      <w:i/>
    </w:rPr>
  </w:style>
  <w:style w:type="paragraph" w:styleId="Heading9">
    <w:name w:val="heading 9"/>
    <w:basedOn w:val="Normal"/>
    <w:next w:val="Normal"/>
    <w:rsid w:val="00DD3B7A"/>
    <w:pPr>
      <w:keepNext/>
      <w:spacing w:before="60"/>
      <w:outlineLvl w:val="8"/>
    </w:pPr>
    <w:rPr>
      <w:rFonts w:ascii="Arial Bold" w:hAnsi="Arial Bold"/>
      <w:b/>
      <w:i/>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MHeadingMain">
    <w:name w:val="CMHeading Main"/>
    <w:next w:val="Normal"/>
    <w:rsid w:val="00DD3B7A"/>
    <w:pPr>
      <w:spacing w:before="120" w:after="160"/>
      <w:jc w:val="center"/>
    </w:pPr>
    <w:rPr>
      <w:b/>
      <w:sz w:val="28"/>
      <w:szCs w:val="28"/>
    </w:rPr>
  </w:style>
  <w:style w:type="paragraph" w:customStyle="1" w:styleId="CMHeading12">
    <w:name w:val="CMHeading12"/>
    <w:basedOn w:val="Normal"/>
    <w:next w:val="Normal"/>
    <w:rsid w:val="00DD3B7A"/>
    <w:rPr>
      <w:b/>
    </w:rPr>
  </w:style>
  <w:style w:type="paragraph" w:customStyle="1" w:styleId="CMHeading13">
    <w:name w:val="CMHeading13"/>
    <w:basedOn w:val="Normal"/>
    <w:rsid w:val="00DD3B7A"/>
    <w:rPr>
      <w:rFonts w:ascii="Arial Bold" w:hAnsi="Arial Bold"/>
      <w:b/>
      <w:sz w:val="26"/>
      <w:szCs w:val="26"/>
    </w:rPr>
  </w:style>
  <w:style w:type="paragraph" w:customStyle="1" w:styleId="CMHelpText">
    <w:name w:val="CMHelpText"/>
    <w:basedOn w:val="Normal"/>
    <w:next w:val="Normal"/>
    <w:rsid w:val="00DD3B7A"/>
    <w:pPr>
      <w:spacing w:after="80"/>
    </w:pPr>
    <w:rPr>
      <w:color w:val="0000FF"/>
    </w:rPr>
  </w:style>
  <w:style w:type="paragraph" w:customStyle="1" w:styleId="CMIndexHeading12">
    <w:name w:val="CMIndexHeading12"/>
    <w:basedOn w:val="CMHeading12"/>
    <w:rsid w:val="00DD3B7A"/>
    <w:pPr>
      <w:tabs>
        <w:tab w:val="left" w:pos="1701"/>
      </w:tabs>
      <w:ind w:left="1701" w:hanging="1701"/>
    </w:pPr>
    <w:rPr>
      <w:szCs w:val="20"/>
    </w:rPr>
  </w:style>
  <w:style w:type="paragraph" w:customStyle="1" w:styleId="CMMHeading11">
    <w:name w:val="CMMHeading11"/>
    <w:basedOn w:val="Normal"/>
    <w:next w:val="Normal"/>
    <w:rsid w:val="00DD3B7A"/>
    <w:pPr>
      <w:spacing w:before="60"/>
    </w:pPr>
    <w:rPr>
      <w:rFonts w:ascii="Arial Bold" w:hAnsi="Arial Bold"/>
      <w:b/>
    </w:rPr>
  </w:style>
  <w:style w:type="paragraph" w:customStyle="1" w:styleId="CMMHeading12">
    <w:name w:val="CMMHeading12"/>
    <w:basedOn w:val="Normal"/>
    <w:next w:val="Normal"/>
    <w:rsid w:val="00DD3B7A"/>
    <w:pPr>
      <w:spacing w:before="60"/>
    </w:pPr>
    <w:rPr>
      <w:b/>
    </w:rPr>
  </w:style>
  <w:style w:type="paragraph" w:customStyle="1" w:styleId="CMOrdHeading13">
    <w:name w:val="CMOrdHeading13"/>
    <w:basedOn w:val="Normal"/>
    <w:next w:val="Normal"/>
    <w:rsid w:val="00DD3B7A"/>
    <w:pPr>
      <w:spacing w:before="60"/>
    </w:pPr>
    <w:rPr>
      <w:rFonts w:ascii="Arial Bold" w:hAnsi="Arial Bold"/>
      <w:b/>
      <w:sz w:val="26"/>
      <w:szCs w:val="26"/>
    </w:rPr>
  </w:style>
  <w:style w:type="paragraph" w:customStyle="1" w:styleId="CMRHeading11B8">
    <w:name w:val="CMRHeading11B8"/>
    <w:basedOn w:val="Normal"/>
    <w:next w:val="Normal"/>
    <w:rsid w:val="00DD3B7A"/>
    <w:pPr>
      <w:spacing w:before="160"/>
    </w:pPr>
    <w:rPr>
      <w:b/>
      <w:szCs w:val="20"/>
    </w:rPr>
  </w:style>
  <w:style w:type="paragraph" w:customStyle="1" w:styleId="CMRHeading11I">
    <w:name w:val="CMRHeading11I"/>
    <w:basedOn w:val="CMRHeading11B8"/>
    <w:rsid w:val="00DD3B7A"/>
    <w:pPr>
      <w:spacing w:before="0"/>
    </w:pPr>
    <w:rPr>
      <w:rFonts w:ascii="Arial Bold" w:hAnsi="Arial Bold"/>
      <w:i/>
      <w:szCs w:val="22"/>
    </w:rPr>
  </w:style>
  <w:style w:type="paragraph" w:customStyle="1" w:styleId="CMTextNoS">
    <w:name w:val="CMTextNoS"/>
    <w:basedOn w:val="Normal"/>
    <w:rsid w:val="00DD3B7A"/>
    <w:rPr>
      <w:szCs w:val="20"/>
    </w:rPr>
  </w:style>
  <w:style w:type="paragraph" w:customStyle="1" w:styleId="CMTextR">
    <w:name w:val="CMTextR"/>
    <w:basedOn w:val="Normal"/>
    <w:rsid w:val="00DD3B7A"/>
    <w:pPr>
      <w:jc w:val="right"/>
    </w:pPr>
    <w:rPr>
      <w:szCs w:val="20"/>
    </w:rPr>
  </w:style>
  <w:style w:type="paragraph" w:styleId="Date">
    <w:name w:val="Date"/>
    <w:basedOn w:val="Normal"/>
    <w:next w:val="Normal"/>
    <w:link w:val="DateChar"/>
    <w:rsid w:val="00DD3B7A"/>
    <w:pPr>
      <w:spacing w:after="480"/>
    </w:pPr>
  </w:style>
  <w:style w:type="paragraph" w:customStyle="1" w:styleId="Dear">
    <w:name w:val="Dear"/>
    <w:next w:val="Normal"/>
    <w:rsid w:val="00DD3B7A"/>
    <w:pPr>
      <w:spacing w:before="320" w:after="160"/>
    </w:pPr>
  </w:style>
  <w:style w:type="paragraph" w:styleId="Footer">
    <w:name w:val="footer"/>
    <w:basedOn w:val="Normal"/>
    <w:next w:val="Normal"/>
    <w:link w:val="FooterChar"/>
    <w:rsid w:val="006E6B61"/>
    <w:pPr>
      <w:spacing w:before="60"/>
    </w:pPr>
    <w:rPr>
      <w:i/>
      <w:sz w:val="18"/>
    </w:rPr>
  </w:style>
  <w:style w:type="paragraph" w:customStyle="1" w:styleId="FooterEl">
    <w:name w:val="FooterEl"/>
    <w:basedOn w:val="Footer"/>
    <w:rsid w:val="00DD3B7A"/>
    <w:pPr>
      <w:spacing w:before="20" w:after="0"/>
      <w:jc w:val="center"/>
    </w:pPr>
    <w:rPr>
      <w:b/>
      <w:i w:val="0"/>
    </w:rPr>
  </w:style>
  <w:style w:type="paragraph" w:customStyle="1" w:styleId="FooterLMCC">
    <w:name w:val="FooterLMCC"/>
    <w:basedOn w:val="Footer"/>
    <w:next w:val="Footer"/>
    <w:rsid w:val="00DD3B7A"/>
    <w:pPr>
      <w:spacing w:before="0" w:after="0"/>
    </w:pPr>
    <w:rPr>
      <w:b/>
      <w:i w:val="0"/>
      <w:sz w:val="16"/>
      <w:szCs w:val="20"/>
    </w:rPr>
  </w:style>
  <w:style w:type="paragraph" w:customStyle="1" w:styleId="GMFooter">
    <w:name w:val="GMFooter"/>
    <w:basedOn w:val="Normal"/>
    <w:rsid w:val="00DD3B7A"/>
    <w:pPr>
      <w:spacing w:after="60"/>
    </w:pPr>
    <w:rPr>
      <w:rFonts w:ascii="Arial Bold" w:hAnsi="Arial Bold"/>
      <w:b/>
      <w:i/>
      <w:noProof/>
      <w:sz w:val="16"/>
      <w:szCs w:val="16"/>
    </w:rPr>
  </w:style>
  <w:style w:type="paragraph" w:styleId="Header">
    <w:name w:val="header"/>
    <w:rsid w:val="00DD3B7A"/>
    <w:pPr>
      <w:spacing w:after="160"/>
    </w:pPr>
  </w:style>
  <w:style w:type="paragraph" w:customStyle="1" w:styleId="HeadingMain">
    <w:name w:val="Heading Main"/>
    <w:next w:val="Normal"/>
    <w:qFormat/>
    <w:rsid w:val="00DD3B7A"/>
    <w:pPr>
      <w:spacing w:before="120" w:after="160"/>
      <w:jc w:val="center"/>
    </w:pPr>
    <w:rPr>
      <w:b/>
      <w:i/>
      <w:sz w:val="28"/>
    </w:rPr>
  </w:style>
  <w:style w:type="paragraph" w:customStyle="1" w:styleId="HelpText">
    <w:name w:val="Help Text"/>
    <w:basedOn w:val="Normal"/>
    <w:rsid w:val="00DD3B7A"/>
    <w:pPr>
      <w:spacing w:before="20" w:after="20"/>
    </w:pPr>
    <w:rPr>
      <w:i/>
      <w:color w:val="5F5F5F"/>
      <w:sz w:val="16"/>
    </w:rPr>
  </w:style>
  <w:style w:type="paragraph" w:customStyle="1" w:styleId="HelpText0">
    <w:name w:val="HelpText"/>
    <w:basedOn w:val="Normal"/>
    <w:next w:val="Normal"/>
    <w:rsid w:val="00DD3B7A"/>
    <w:pPr>
      <w:spacing w:after="80"/>
    </w:pPr>
    <w:rPr>
      <w:color w:val="0000FF"/>
    </w:rPr>
  </w:style>
  <w:style w:type="paragraph" w:customStyle="1" w:styleId="LMCCFont11">
    <w:name w:val="LMCCFont11"/>
    <w:basedOn w:val="Normal"/>
    <w:rsid w:val="00DD3B7A"/>
    <w:pPr>
      <w:spacing w:after="60"/>
    </w:pPr>
    <w:rPr>
      <w:rFonts w:cs="Arial"/>
    </w:rPr>
  </w:style>
  <w:style w:type="paragraph" w:customStyle="1" w:styleId="LMCCFont11P3">
    <w:name w:val="LMCCFont11P3"/>
    <w:basedOn w:val="Normal"/>
    <w:next w:val="Normal"/>
    <w:rsid w:val="00DD3B7A"/>
    <w:pPr>
      <w:spacing w:after="60"/>
    </w:pPr>
    <w:rPr>
      <w:rFonts w:cs="Arial"/>
    </w:rPr>
  </w:style>
  <w:style w:type="paragraph" w:customStyle="1" w:styleId="LMCCHeader">
    <w:name w:val="LMCCHeader"/>
    <w:basedOn w:val="Normal"/>
    <w:rsid w:val="00DD3B7A"/>
    <w:pPr>
      <w:spacing w:after="60"/>
    </w:pPr>
  </w:style>
  <w:style w:type="paragraph" w:customStyle="1" w:styleId="NameA">
    <w:name w:val="NameA"/>
    <w:basedOn w:val="Normal"/>
    <w:next w:val="Normal"/>
    <w:qFormat/>
    <w:rsid w:val="006E6B61"/>
    <w:pPr>
      <w:spacing w:after="0"/>
    </w:pPr>
  </w:style>
  <w:style w:type="paragraph" w:customStyle="1" w:styleId="NoHeading1">
    <w:name w:val="No Heading 1"/>
    <w:basedOn w:val="Heading1"/>
    <w:next w:val="Normal"/>
    <w:qFormat/>
    <w:rsid w:val="00DD3B7A"/>
    <w:pPr>
      <w:numPr>
        <w:numId w:val="28"/>
      </w:numPr>
      <w:spacing w:before="120" w:after="240"/>
    </w:pPr>
  </w:style>
  <w:style w:type="paragraph" w:customStyle="1" w:styleId="NoHeading2">
    <w:name w:val="No Heading 2"/>
    <w:basedOn w:val="Heading2"/>
    <w:next w:val="Normal"/>
    <w:qFormat/>
    <w:rsid w:val="00DD3B7A"/>
    <w:pPr>
      <w:numPr>
        <w:ilvl w:val="1"/>
        <w:numId w:val="28"/>
      </w:numPr>
    </w:pPr>
    <w:rPr>
      <w:szCs w:val="20"/>
    </w:rPr>
  </w:style>
  <w:style w:type="paragraph" w:customStyle="1" w:styleId="NoHeading3">
    <w:name w:val="No Heading 3"/>
    <w:basedOn w:val="Heading3"/>
    <w:next w:val="Normal"/>
    <w:qFormat/>
    <w:rsid w:val="00DD3B7A"/>
    <w:pPr>
      <w:numPr>
        <w:ilvl w:val="2"/>
        <w:numId w:val="28"/>
      </w:numPr>
    </w:pPr>
  </w:style>
  <w:style w:type="paragraph" w:customStyle="1" w:styleId="NoHeading4">
    <w:name w:val="No Heading 4"/>
    <w:basedOn w:val="Heading4"/>
    <w:next w:val="Normal"/>
    <w:qFormat/>
    <w:rsid w:val="00DD3B7A"/>
    <w:pPr>
      <w:numPr>
        <w:ilvl w:val="3"/>
        <w:numId w:val="28"/>
      </w:numPr>
    </w:pPr>
    <w:rPr>
      <w:szCs w:val="20"/>
    </w:rPr>
  </w:style>
  <w:style w:type="paragraph" w:styleId="NormalIndent">
    <w:name w:val="Normal Indent"/>
    <w:rsid w:val="00DD3B7A"/>
    <w:pPr>
      <w:spacing w:after="160"/>
    </w:pPr>
  </w:style>
  <w:style w:type="paragraph" w:customStyle="1" w:styleId="NormalItalic">
    <w:name w:val="Normal Italic"/>
    <w:basedOn w:val="Normal"/>
    <w:next w:val="Normal"/>
    <w:rsid w:val="00DD3B7A"/>
    <w:rPr>
      <w:i/>
    </w:rPr>
  </w:style>
  <w:style w:type="paragraph" w:customStyle="1" w:styleId="Pathway10">
    <w:name w:val="Pathway10"/>
    <w:basedOn w:val="Normal"/>
    <w:rsid w:val="00DD3B7A"/>
    <w:pPr>
      <w:spacing w:after="60"/>
    </w:pPr>
    <w:rPr>
      <w:rFonts w:cs="Arial"/>
      <w:szCs w:val="20"/>
    </w:rPr>
  </w:style>
  <w:style w:type="paragraph" w:customStyle="1" w:styleId="Pathway10B">
    <w:name w:val="Pathway10B"/>
    <w:basedOn w:val="Pathway10"/>
    <w:rsid w:val="00DD3B7A"/>
    <w:rPr>
      <w:b/>
    </w:rPr>
  </w:style>
  <w:style w:type="paragraph" w:customStyle="1" w:styleId="PathwayB">
    <w:name w:val="PathwayB"/>
    <w:basedOn w:val="Normal"/>
    <w:rsid w:val="00DD3B7A"/>
    <w:rPr>
      <w:rFonts w:cs="Arial"/>
      <w:b/>
    </w:rPr>
  </w:style>
  <w:style w:type="paragraph" w:customStyle="1" w:styleId="PathwayConda">
    <w:name w:val="PathwayConda"/>
    <w:basedOn w:val="Normal"/>
    <w:rsid w:val="00DD3B7A"/>
    <w:pPr>
      <w:numPr>
        <w:ilvl w:val="1"/>
        <w:numId w:val="29"/>
      </w:numPr>
    </w:pPr>
    <w:rPr>
      <w:rFonts w:ascii="Arial Bold" w:hAnsi="Arial Bold"/>
      <w:b/>
    </w:rPr>
  </w:style>
  <w:style w:type="paragraph" w:customStyle="1" w:styleId="PathwayCondNo">
    <w:name w:val="PathwayCondNo"/>
    <w:basedOn w:val="Normal"/>
    <w:next w:val="Normal"/>
    <w:rsid w:val="00DD3B7A"/>
    <w:pPr>
      <w:numPr>
        <w:numId w:val="30"/>
      </w:numPr>
    </w:pPr>
    <w:rPr>
      <w:rFonts w:cs="Arial"/>
      <w:b/>
    </w:rPr>
  </w:style>
  <w:style w:type="paragraph" w:customStyle="1" w:styleId="PathwayCondNo1">
    <w:name w:val="PathwayCondNo1"/>
    <w:basedOn w:val="PathwayCondNo"/>
    <w:next w:val="Normal"/>
    <w:rsid w:val="00DD3B7A"/>
    <w:pPr>
      <w:numPr>
        <w:numId w:val="31"/>
      </w:numPr>
    </w:pPr>
    <w:rPr>
      <w:b w:val="0"/>
    </w:rPr>
  </w:style>
  <w:style w:type="paragraph" w:customStyle="1" w:styleId="PathwayH1">
    <w:name w:val="PathwayH1"/>
    <w:basedOn w:val="Normal"/>
    <w:next w:val="Normal"/>
    <w:rsid w:val="00DD3B7A"/>
    <w:pPr>
      <w:spacing w:before="120"/>
      <w:jc w:val="center"/>
    </w:pPr>
    <w:rPr>
      <w:rFonts w:cs="Arial"/>
      <w:b/>
      <w:szCs w:val="20"/>
    </w:rPr>
  </w:style>
  <w:style w:type="paragraph" w:customStyle="1" w:styleId="PathwayH2">
    <w:name w:val="PathwayH2"/>
    <w:basedOn w:val="Normal"/>
    <w:next w:val="Normal"/>
    <w:rsid w:val="00DD3B7A"/>
    <w:pPr>
      <w:spacing w:before="60"/>
      <w:jc w:val="center"/>
    </w:pPr>
    <w:rPr>
      <w:rFonts w:cs="Arial"/>
      <w:b/>
      <w:szCs w:val="20"/>
    </w:rPr>
  </w:style>
  <w:style w:type="paragraph" w:customStyle="1" w:styleId="PathwayH3">
    <w:name w:val="PathwayH3"/>
    <w:basedOn w:val="Normal"/>
    <w:next w:val="Normal"/>
    <w:rsid w:val="00DD3B7A"/>
    <w:pPr>
      <w:spacing w:before="60" w:after="240"/>
    </w:pPr>
    <w:rPr>
      <w:rFonts w:cs="Arial"/>
      <w:b/>
      <w:sz w:val="24"/>
    </w:rPr>
  </w:style>
  <w:style w:type="paragraph" w:customStyle="1" w:styleId="PathwayHeadingC">
    <w:name w:val="PathwayHeadingC"/>
    <w:basedOn w:val="Normal"/>
    <w:next w:val="Normal"/>
    <w:rsid w:val="00DD3B7A"/>
    <w:pPr>
      <w:spacing w:after="60"/>
      <w:jc w:val="center"/>
    </w:pPr>
    <w:rPr>
      <w:rFonts w:cs="Arial"/>
      <w:b/>
      <w:sz w:val="32"/>
      <w:szCs w:val="32"/>
    </w:rPr>
  </w:style>
  <w:style w:type="paragraph" w:customStyle="1" w:styleId="PathwaySH1">
    <w:name w:val="PathwaySH1"/>
    <w:basedOn w:val="Normal"/>
    <w:next w:val="Normal"/>
    <w:rsid w:val="00DD3B7A"/>
    <w:pPr>
      <w:spacing w:before="240" w:after="60"/>
    </w:pPr>
    <w:rPr>
      <w:rFonts w:cs="Arial"/>
      <w:b/>
    </w:rPr>
  </w:style>
  <w:style w:type="paragraph" w:customStyle="1" w:styleId="PathwaySH2">
    <w:name w:val="PathwaySH2"/>
    <w:basedOn w:val="Normal"/>
    <w:next w:val="Normal"/>
    <w:rsid w:val="00DD3B7A"/>
    <w:pPr>
      <w:spacing w:after="240"/>
    </w:pPr>
    <w:rPr>
      <w:rFonts w:cs="Arial"/>
      <w:b/>
    </w:rPr>
  </w:style>
  <w:style w:type="paragraph" w:customStyle="1" w:styleId="PathwaySH3">
    <w:name w:val="PathwaySH3"/>
    <w:basedOn w:val="Normal"/>
    <w:next w:val="Normal"/>
    <w:rsid w:val="00DD3B7A"/>
    <w:pPr>
      <w:spacing w:before="60" w:after="60"/>
    </w:pPr>
    <w:rPr>
      <w:rFonts w:cs="Arial"/>
      <w:b/>
    </w:rPr>
  </w:style>
  <w:style w:type="paragraph" w:customStyle="1" w:styleId="PathwayZonea">
    <w:name w:val="PathwayZonea"/>
    <w:basedOn w:val="Normal"/>
    <w:rsid w:val="00DD3B7A"/>
    <w:pPr>
      <w:numPr>
        <w:numId w:val="32"/>
      </w:numPr>
    </w:pPr>
    <w:rPr>
      <w:rFonts w:cs="Arial"/>
    </w:rPr>
  </w:style>
  <w:style w:type="paragraph" w:customStyle="1" w:styleId="Re">
    <w:name w:val="Re"/>
    <w:next w:val="Normal"/>
    <w:rsid w:val="00DD3B7A"/>
    <w:pPr>
      <w:spacing w:before="320" w:after="320"/>
    </w:pPr>
    <w:rPr>
      <w:b/>
    </w:rPr>
  </w:style>
  <w:style w:type="paragraph" w:styleId="Signature">
    <w:name w:val="Signature"/>
    <w:next w:val="Normal"/>
    <w:link w:val="SignatureChar"/>
    <w:rsid w:val="00E219DB"/>
    <w:pPr>
      <w:spacing w:before="1000" w:after="0"/>
    </w:pPr>
    <w:rPr>
      <w:noProof/>
    </w:rPr>
  </w:style>
  <w:style w:type="paragraph" w:customStyle="1" w:styleId="SignatureB">
    <w:name w:val="SignatureB"/>
    <w:basedOn w:val="Signature"/>
    <w:next w:val="Normal"/>
    <w:rsid w:val="00DD3B7A"/>
    <w:pPr>
      <w:spacing w:before="0"/>
    </w:pPr>
    <w:rPr>
      <w:b/>
      <w:bCs/>
    </w:rPr>
  </w:style>
  <w:style w:type="table" w:styleId="TableGrid">
    <w:name w:val="Table Grid"/>
    <w:basedOn w:val="TableNormal"/>
    <w:rsid w:val="00DD3B7A"/>
    <w:pPr>
      <w:spacing w:after="160"/>
    </w:pPr>
    <w:tblPr/>
  </w:style>
  <w:style w:type="paragraph" w:customStyle="1" w:styleId="TenderText">
    <w:name w:val="Tender Text"/>
    <w:basedOn w:val="Normal"/>
    <w:rsid w:val="00DD3B7A"/>
    <w:pPr>
      <w:tabs>
        <w:tab w:val="left" w:pos="426"/>
      </w:tabs>
      <w:spacing w:after="60"/>
      <w:jc w:val="both"/>
    </w:pPr>
    <w:rPr>
      <w:rFonts w:ascii="Tahoma" w:hAnsi="Tahoma"/>
      <w:sz w:val="18"/>
      <w:szCs w:val="20"/>
    </w:rPr>
  </w:style>
  <w:style w:type="paragraph" w:styleId="TOAHeading">
    <w:name w:val="toa heading"/>
    <w:basedOn w:val="Normal"/>
    <w:next w:val="Normal"/>
    <w:semiHidden/>
    <w:rsid w:val="00DD3B7A"/>
    <w:rPr>
      <w:b/>
      <w:sz w:val="24"/>
    </w:rPr>
  </w:style>
  <w:style w:type="paragraph" w:styleId="TOC2">
    <w:name w:val="toc 2"/>
    <w:basedOn w:val="Normal"/>
    <w:next w:val="Normal"/>
    <w:semiHidden/>
    <w:rsid w:val="00DD3B7A"/>
    <w:pPr>
      <w:tabs>
        <w:tab w:val="right" w:leader="dot" w:pos="8778"/>
      </w:tabs>
      <w:ind w:left="1304" w:hanging="1304"/>
    </w:pPr>
    <w:rPr>
      <w:szCs w:val="20"/>
    </w:rPr>
  </w:style>
  <w:style w:type="paragraph" w:customStyle="1" w:styleId="LMCCFontF10Pts8">
    <w:name w:val="LMCCFontF10Pts8"/>
    <w:basedOn w:val="Normal"/>
    <w:next w:val="Normal"/>
    <w:link w:val="LMCCFontF10Pts8Char"/>
    <w:qFormat/>
    <w:rsid w:val="00DD3B7A"/>
  </w:style>
  <w:style w:type="character" w:customStyle="1" w:styleId="LMCCFontF10Pts8Char">
    <w:name w:val="LMCCFontF10Pts8 Char"/>
    <w:basedOn w:val="DefaultParagraphFont"/>
    <w:link w:val="LMCCFontF10Pts8"/>
    <w:rsid w:val="00DD3B7A"/>
    <w:rPr>
      <w:sz w:val="20"/>
    </w:rPr>
  </w:style>
  <w:style w:type="paragraph" w:customStyle="1" w:styleId="LMCCFont11Pts8B">
    <w:name w:val="LMCCFont11Pts8B"/>
    <w:basedOn w:val="Normal"/>
    <w:rsid w:val="00DD3B7A"/>
    <w:pPr>
      <w:spacing w:after="60"/>
    </w:pPr>
    <w:rPr>
      <w:rFonts w:cs="Arial"/>
      <w:b/>
    </w:rPr>
  </w:style>
  <w:style w:type="paragraph" w:customStyle="1" w:styleId="LMCCTextF11Pts8B">
    <w:name w:val="LMCCTextF11Pts8B"/>
    <w:basedOn w:val="Normal"/>
    <w:next w:val="Normal"/>
    <w:rsid w:val="00DD3B7A"/>
    <w:rPr>
      <w:rFonts w:cs="Arial"/>
      <w:b/>
    </w:rPr>
  </w:style>
  <w:style w:type="paragraph" w:customStyle="1" w:styleId="LMCCTextF10Pts8">
    <w:name w:val="LMCCTextF10Pts8"/>
    <w:basedOn w:val="Normal"/>
    <w:next w:val="Normal"/>
    <w:link w:val="LMCCTextF10Pts8Char"/>
    <w:qFormat/>
    <w:rsid w:val="00DD3B7A"/>
  </w:style>
  <w:style w:type="character" w:customStyle="1" w:styleId="LMCCTextF10Pts8Char">
    <w:name w:val="LMCCTextF10Pts8 Char"/>
    <w:basedOn w:val="DefaultParagraphFont"/>
    <w:link w:val="LMCCTextF10Pts8"/>
    <w:rsid w:val="00DD3B7A"/>
    <w:rPr>
      <w:sz w:val="20"/>
    </w:rPr>
  </w:style>
  <w:style w:type="paragraph" w:customStyle="1" w:styleId="LMCCTextF11P3">
    <w:name w:val="LMCCTextF11P3"/>
    <w:basedOn w:val="Normal"/>
    <w:next w:val="Normal"/>
    <w:rsid w:val="00DD3B7A"/>
    <w:pPr>
      <w:spacing w:after="60"/>
    </w:pPr>
    <w:rPr>
      <w:rFonts w:cs="Arial"/>
    </w:rPr>
  </w:style>
  <w:style w:type="paragraph" w:customStyle="1" w:styleId="LMCCTextF11Pts3">
    <w:name w:val="LMCCTextF11Pts3"/>
    <w:basedOn w:val="Normal"/>
    <w:next w:val="Normal"/>
    <w:rsid w:val="00DD3B7A"/>
    <w:pPr>
      <w:spacing w:after="60"/>
    </w:pPr>
    <w:rPr>
      <w:rFonts w:cs="Arial"/>
    </w:rPr>
  </w:style>
  <w:style w:type="paragraph" w:customStyle="1" w:styleId="LMCCCentredF14B">
    <w:name w:val="LMCCCentredF14B"/>
    <w:basedOn w:val="Normal"/>
    <w:next w:val="Normal"/>
    <w:qFormat/>
    <w:rsid w:val="00E860DF"/>
    <w:pPr>
      <w:jc w:val="center"/>
    </w:pPr>
    <w:rPr>
      <w:b/>
      <w:sz w:val="28"/>
      <w:szCs w:val="28"/>
    </w:rPr>
  </w:style>
  <w:style w:type="paragraph" w:customStyle="1" w:styleId="TableText">
    <w:name w:val="Table Text"/>
    <w:basedOn w:val="Normal"/>
    <w:rsid w:val="004C095E"/>
    <w:pPr>
      <w:spacing w:before="40" w:after="40"/>
    </w:pPr>
    <w:rPr>
      <w:szCs w:val="22"/>
    </w:rPr>
  </w:style>
  <w:style w:type="paragraph" w:customStyle="1" w:styleId="tableheading">
    <w:name w:val="table heading"/>
    <w:basedOn w:val="Normal"/>
    <w:rsid w:val="004C095E"/>
    <w:pPr>
      <w:spacing w:before="40" w:after="40"/>
    </w:pPr>
    <w:rPr>
      <w:b/>
    </w:rPr>
  </w:style>
  <w:style w:type="paragraph" w:customStyle="1" w:styleId="StyletableheadingCentered">
    <w:name w:val="Style table heading + Centered"/>
    <w:basedOn w:val="tableheading"/>
    <w:rsid w:val="004C095E"/>
    <w:pPr>
      <w:jc w:val="center"/>
    </w:pPr>
    <w:rPr>
      <w:bCs/>
      <w:sz w:val="18"/>
      <w:szCs w:val="20"/>
    </w:rPr>
  </w:style>
  <w:style w:type="paragraph" w:customStyle="1" w:styleId="SignatureE">
    <w:name w:val="SignatureE"/>
    <w:basedOn w:val="Normal"/>
    <w:rsid w:val="00F130D5"/>
    <w:pPr>
      <w:spacing w:before="360" w:after="0"/>
    </w:pPr>
  </w:style>
  <w:style w:type="paragraph" w:styleId="ListParagraph">
    <w:name w:val="List Paragraph"/>
    <w:basedOn w:val="Normal"/>
    <w:uiPriority w:val="34"/>
    <w:qFormat/>
    <w:rsid w:val="004C4688"/>
    <w:pPr>
      <w:spacing w:after="60"/>
      <w:ind w:left="851" w:hanging="284"/>
      <w:contextualSpacing/>
    </w:pPr>
  </w:style>
  <w:style w:type="character" w:customStyle="1" w:styleId="FooterChar">
    <w:name w:val="Footer Char"/>
    <w:basedOn w:val="DefaultParagraphFont"/>
    <w:link w:val="Footer"/>
    <w:rsid w:val="006D7440"/>
    <w:rPr>
      <w:i/>
      <w:sz w:val="18"/>
      <w:szCs w:val="24"/>
    </w:rPr>
  </w:style>
  <w:style w:type="paragraph" w:customStyle="1" w:styleId="PathwayFooter2016">
    <w:name w:val="PathwayFooter2016"/>
    <w:basedOn w:val="Normal"/>
    <w:qFormat/>
    <w:rsid w:val="006D7440"/>
    <w:pPr>
      <w:tabs>
        <w:tab w:val="left" w:pos="5103"/>
        <w:tab w:val="left" w:pos="7938"/>
      </w:tabs>
      <w:spacing w:after="0"/>
      <w:ind w:left="-414" w:firstLine="1134"/>
    </w:pPr>
    <w:rPr>
      <w:color w:val="FFFFFF"/>
      <w:sz w:val="18"/>
      <w:szCs w:val="18"/>
    </w:rPr>
  </w:style>
  <w:style w:type="paragraph" w:customStyle="1" w:styleId="LMCCFiraSansRegular11">
    <w:name w:val="LMCCFiraSansRegular11"/>
    <w:basedOn w:val="LMCCTextF10Pts8"/>
    <w:link w:val="LMCCFiraSansRegular11Char"/>
    <w:autoRedefine/>
    <w:qFormat/>
    <w:rsid w:val="00493E71"/>
    <w:rPr>
      <w:rFonts w:cs="Arial"/>
    </w:rPr>
  </w:style>
  <w:style w:type="paragraph" w:customStyle="1" w:styleId="LMCCFiraSansRegular9Italic">
    <w:name w:val="LMCCFiraSansRegular9Italic"/>
    <w:basedOn w:val="LMCCFiraSansRegular11"/>
    <w:link w:val="LMCCFiraSansRegular9ItalicChar"/>
    <w:autoRedefine/>
    <w:qFormat/>
    <w:rsid w:val="000F4CC6"/>
    <w:rPr>
      <w:i/>
      <w:sz w:val="18"/>
      <w:szCs w:val="18"/>
    </w:rPr>
  </w:style>
  <w:style w:type="character" w:customStyle="1" w:styleId="LMCCFiraSansRegular11Char">
    <w:name w:val="LMCCFiraSansRegular11 Char"/>
    <w:basedOn w:val="LMCCTextF10Pts8Char"/>
    <w:link w:val="LMCCFiraSansRegular11"/>
    <w:rsid w:val="00493E71"/>
    <w:rPr>
      <w:rFonts w:cs="Arial"/>
      <w:sz w:val="20"/>
      <w:szCs w:val="24"/>
    </w:rPr>
  </w:style>
  <w:style w:type="paragraph" w:customStyle="1" w:styleId="LMCCFiraSansRegular9">
    <w:name w:val="LMCCFiraSansRegular9"/>
    <w:basedOn w:val="LMCCFiraSansRegular9Italic"/>
    <w:link w:val="LMCCFiraSansRegular9Char"/>
    <w:autoRedefine/>
    <w:qFormat/>
    <w:rsid w:val="00493E71"/>
    <w:rPr>
      <w:i w:val="0"/>
    </w:rPr>
  </w:style>
  <w:style w:type="character" w:customStyle="1" w:styleId="LMCCFiraSansRegular9ItalicChar">
    <w:name w:val="LMCCFiraSansRegular9Italic Char"/>
    <w:basedOn w:val="LMCCFiraSansRegular11Char"/>
    <w:link w:val="LMCCFiraSansRegular9Italic"/>
    <w:rsid w:val="000F4CC6"/>
    <w:rPr>
      <w:rFonts w:ascii="Fira Sans" w:hAnsi="Fira Sans" w:cs="Arial"/>
      <w:i/>
      <w:sz w:val="18"/>
      <w:szCs w:val="18"/>
    </w:rPr>
  </w:style>
  <w:style w:type="character" w:styleId="PageNumber">
    <w:name w:val="page number"/>
    <w:basedOn w:val="DefaultParagraphFont"/>
    <w:rsid w:val="006B16EF"/>
  </w:style>
  <w:style w:type="character" w:customStyle="1" w:styleId="LMCCFiraSansRegular9Char">
    <w:name w:val="LMCCFiraSansRegular9 Char"/>
    <w:basedOn w:val="LMCCFiraSansRegular9ItalicChar"/>
    <w:link w:val="LMCCFiraSansRegular9"/>
    <w:rsid w:val="00493E71"/>
    <w:rPr>
      <w:rFonts w:ascii="Fira Sans" w:hAnsi="Fira Sans" w:cs="Arial"/>
      <w:i w:val="0"/>
      <w:sz w:val="18"/>
      <w:szCs w:val="18"/>
    </w:rPr>
  </w:style>
  <w:style w:type="paragraph" w:customStyle="1" w:styleId="FileNo">
    <w:name w:val="FileNo"/>
    <w:next w:val="Normal"/>
    <w:rsid w:val="006B16EF"/>
    <w:pPr>
      <w:spacing w:after="0"/>
      <w:ind w:left="0" w:firstLine="0"/>
    </w:pPr>
    <w:rPr>
      <w:rFonts w:cs="Arial"/>
      <w:noProof/>
      <w:sz w:val="20"/>
      <w:szCs w:val="20"/>
    </w:rPr>
  </w:style>
  <w:style w:type="character" w:customStyle="1" w:styleId="SignatureChar">
    <w:name w:val="Signature Char"/>
    <w:link w:val="Signature"/>
    <w:rsid w:val="006B16EF"/>
    <w:rPr>
      <w:noProof/>
    </w:rPr>
  </w:style>
  <w:style w:type="paragraph" w:customStyle="1" w:styleId="PlainTextBold">
    <w:name w:val="Plain Text Bold"/>
    <w:basedOn w:val="Normal"/>
    <w:next w:val="Normal"/>
    <w:rsid w:val="008B2044"/>
    <w:rPr>
      <w:rFonts w:ascii="Arial Bold" w:hAnsi="Arial Bold"/>
      <w:b/>
      <w:szCs w:val="22"/>
    </w:rPr>
  </w:style>
  <w:style w:type="paragraph" w:customStyle="1" w:styleId="FooterEl8">
    <w:name w:val="FooterEl8"/>
    <w:basedOn w:val="Normal"/>
    <w:rsid w:val="008B2044"/>
    <w:pPr>
      <w:spacing w:before="20" w:after="0"/>
    </w:pPr>
    <w:rPr>
      <w:sz w:val="18"/>
      <w:szCs w:val="22"/>
    </w:rPr>
  </w:style>
  <w:style w:type="paragraph" w:customStyle="1" w:styleId="Report1">
    <w:name w:val="Report 1"/>
    <w:basedOn w:val="Normal"/>
    <w:rsid w:val="007B6EED"/>
    <w:pPr>
      <w:tabs>
        <w:tab w:val="num" w:pos="567"/>
      </w:tabs>
      <w:spacing w:after="120"/>
      <w:ind w:left="567" w:hanging="567"/>
    </w:pPr>
  </w:style>
  <w:style w:type="character" w:customStyle="1" w:styleId="DateChar">
    <w:name w:val="Date Char"/>
    <w:basedOn w:val="DefaultParagraphFont"/>
    <w:link w:val="Date"/>
    <w:rsid w:val="00C674DB"/>
    <w:rPr>
      <w:szCs w:val="24"/>
    </w:rPr>
  </w:style>
  <w:style w:type="paragraph" w:styleId="NormalWeb">
    <w:name w:val="Normal (Web)"/>
    <w:basedOn w:val="Normal"/>
    <w:uiPriority w:val="99"/>
    <w:semiHidden/>
    <w:unhideWhenUsed/>
    <w:rsid w:val="00BA49E2"/>
    <w:pPr>
      <w:spacing w:before="100" w:beforeAutospacing="1" w:after="100" w:afterAutospacing="1"/>
    </w:pPr>
    <w:rPr>
      <w:rFonts w:ascii="Times New Roman" w:eastAsiaTheme="minorEastAsia" w:hAnsi="Times New Roman"/>
      <w:sz w:val="24"/>
    </w:rPr>
  </w:style>
  <w:style w:type="table" w:styleId="LightList">
    <w:name w:val="Light List"/>
    <w:basedOn w:val="TableNormal"/>
    <w:uiPriority w:val="61"/>
    <w:rsid w:val="00BA49E2"/>
    <w:pPr>
      <w:spacing w:after="0"/>
      <w:ind w:left="0" w:firstLine="0"/>
    </w:pPr>
    <w:rPr>
      <w:rFonts w:asciiTheme="minorHAnsi" w:eastAsiaTheme="minorEastAsia" w:hAnsiTheme="minorHAnsi" w:cstheme="minorBidi"/>
      <w:lang w:val="en-US" w:eastAsia="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character" w:styleId="Hyperlink">
    <w:name w:val="Hyperlink"/>
    <w:basedOn w:val="DefaultParagraphFont"/>
    <w:rsid w:val="0047093E"/>
    <w:rPr>
      <w:color w:val="0000FF"/>
      <w:u w:val="single"/>
    </w:rPr>
  </w:style>
  <w:style w:type="paragraph" w:customStyle="1" w:styleId="TableText10">
    <w:name w:val="Table Text 10"/>
    <w:basedOn w:val="Normal"/>
    <w:rsid w:val="00A64E94"/>
    <w:pPr>
      <w:spacing w:after="60"/>
    </w:pPr>
    <w:rPr>
      <w:sz w:val="20"/>
    </w:rPr>
  </w:style>
  <w:style w:type="character" w:styleId="CommentReference">
    <w:name w:val="annotation reference"/>
    <w:basedOn w:val="DefaultParagraphFont"/>
    <w:semiHidden/>
    <w:unhideWhenUsed/>
    <w:rsid w:val="00450988"/>
    <w:rPr>
      <w:sz w:val="16"/>
      <w:szCs w:val="16"/>
    </w:rPr>
  </w:style>
  <w:style w:type="paragraph" w:styleId="CommentText">
    <w:name w:val="annotation text"/>
    <w:basedOn w:val="Normal"/>
    <w:link w:val="CommentTextChar"/>
    <w:semiHidden/>
    <w:unhideWhenUsed/>
    <w:rsid w:val="00450988"/>
    <w:rPr>
      <w:sz w:val="20"/>
      <w:szCs w:val="20"/>
    </w:rPr>
  </w:style>
  <w:style w:type="character" w:customStyle="1" w:styleId="CommentTextChar">
    <w:name w:val="Comment Text Char"/>
    <w:basedOn w:val="DefaultParagraphFont"/>
    <w:link w:val="CommentText"/>
    <w:semiHidden/>
    <w:rsid w:val="00450988"/>
    <w:rPr>
      <w:sz w:val="20"/>
      <w:szCs w:val="20"/>
    </w:rPr>
  </w:style>
  <w:style w:type="paragraph" w:styleId="BalloonText">
    <w:name w:val="Balloon Text"/>
    <w:basedOn w:val="Normal"/>
    <w:link w:val="BalloonTextChar"/>
    <w:rsid w:val="00450988"/>
    <w:pPr>
      <w:spacing w:after="0"/>
    </w:pPr>
    <w:rPr>
      <w:rFonts w:ascii="Segoe UI" w:hAnsi="Segoe UI" w:cs="Segoe UI"/>
      <w:sz w:val="18"/>
      <w:szCs w:val="18"/>
    </w:rPr>
  </w:style>
  <w:style w:type="character" w:customStyle="1" w:styleId="BalloonTextChar">
    <w:name w:val="Balloon Text Char"/>
    <w:basedOn w:val="DefaultParagraphFont"/>
    <w:link w:val="BalloonText"/>
    <w:rsid w:val="00450988"/>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56494949">
      <w:bodyDiv w:val="1"/>
      <w:marLeft w:val="0"/>
      <w:marRight w:val="0"/>
      <w:marTop w:val="0"/>
      <w:marBottom w:val="0"/>
      <w:divBdr>
        <w:top w:val="none" w:sz="0" w:space="0" w:color="auto"/>
        <w:left w:val="none" w:sz="0" w:space="0" w:color="auto"/>
        <w:bottom w:val="none" w:sz="0" w:space="0" w:color="auto"/>
        <w:right w:val="none" w:sz="0" w:space="0" w:color="auto"/>
      </w:divBdr>
    </w:div>
    <w:div w:id="6586562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fontTable" Target="fontTable.xml"/><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54</TotalTime>
  <Pages>15</Pages>
  <Words>2535</Words>
  <Characters>12599</Characters>
  <Application>Microsoft Office Word</Application>
  <DocSecurity>0</DocSecurity>
  <Lines>307</Lines>
  <Paragraphs>99</Paragraphs>
  <ScaleCrop>false</ScaleCrop>
  <HeadingPairs>
    <vt:vector size="2" baseType="variant">
      <vt:variant>
        <vt:lpstr>Title</vt:lpstr>
      </vt:variant>
      <vt:variant>
        <vt:i4>1</vt:i4>
      </vt:variant>
    </vt:vector>
  </HeadingPairs>
  <TitlesOfParts>
    <vt:vector size="1" baseType="lpstr">
      <vt:lpstr/>
    </vt:vector>
  </TitlesOfParts>
  <Company>LMCC</Company>
  <LinksUpToDate>false</LinksUpToDate>
  <CharactersWithSpaces>15035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Joanne Marshall</dc:creator>
  <cp:keywords/>
  <dc:description/>
  <cp:lastModifiedBy>Joanne Marshall</cp:lastModifiedBy>
  <cp:revision>5</cp:revision>
  <cp:lastPrinted>2020-01-17T05:21:00Z</cp:lastPrinted>
  <dcterms:created xsi:type="dcterms:W3CDTF">2022-05-12T02:49:00Z</dcterms:created>
  <dcterms:modified xsi:type="dcterms:W3CDTF">2022-05-18T03:53:00Z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RIMNo">
    <vt:lpwstr>D10669411</vt:lpwstr>
  </property>
</Properties>
</file>